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D3F" w:rsidRDefault="00302D3F" w:rsidP="00302D3F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B3E4F">
        <w:rPr>
          <w:rFonts w:ascii="Times New Roman" w:hAnsi="Times New Roman"/>
          <w:b/>
          <w:sz w:val="28"/>
          <w:szCs w:val="28"/>
        </w:rPr>
        <w:t>Раздел I</w:t>
      </w:r>
      <w:proofErr w:type="spellStart"/>
      <w:r w:rsidRPr="000B3E4F">
        <w:rPr>
          <w:rFonts w:ascii="Times New Roman" w:hAnsi="Times New Roman"/>
          <w:b/>
          <w:sz w:val="28"/>
          <w:szCs w:val="28"/>
          <w:lang w:val="en-US"/>
        </w:rPr>
        <w:t>I</w:t>
      </w:r>
      <w:proofErr w:type="spellEnd"/>
      <w:r w:rsidRPr="000B3E4F">
        <w:rPr>
          <w:rFonts w:ascii="Times New Roman" w:hAnsi="Times New Roman"/>
          <w:b/>
          <w:sz w:val="28"/>
          <w:szCs w:val="28"/>
        </w:rPr>
        <w:t xml:space="preserve">. Системные мероприятия по развитию конкурентной среды </w:t>
      </w:r>
      <w:proofErr w:type="gramStart"/>
      <w:r w:rsidRPr="000B3E4F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0B3E4F">
        <w:rPr>
          <w:rFonts w:ascii="Times New Roman" w:hAnsi="Times New Roman"/>
          <w:b/>
          <w:sz w:val="28"/>
          <w:szCs w:val="28"/>
        </w:rPr>
        <w:t xml:space="preserve"> </w:t>
      </w:r>
    </w:p>
    <w:p w:rsidR="00AD4FDD" w:rsidRPr="00FE3A4F" w:rsidRDefault="00302D3F" w:rsidP="00FE3A4F">
      <w:pPr>
        <w:ind w:firstLine="0"/>
        <w:jc w:val="center"/>
        <w:rPr>
          <w:rFonts w:ascii="Times New Roman" w:hAnsi="Times New Roman"/>
        </w:rPr>
      </w:pPr>
      <w:r w:rsidRPr="000B3E4F">
        <w:rPr>
          <w:rFonts w:ascii="Times New Roman" w:hAnsi="Times New Roman"/>
          <w:b/>
          <w:sz w:val="28"/>
          <w:szCs w:val="28"/>
        </w:rPr>
        <w:t xml:space="preserve">муниципальном </w:t>
      </w:r>
      <w:proofErr w:type="gramStart"/>
      <w:r w:rsidRPr="000B3E4F">
        <w:rPr>
          <w:rFonts w:ascii="Times New Roman" w:hAnsi="Times New Roman"/>
          <w:b/>
          <w:sz w:val="28"/>
          <w:szCs w:val="28"/>
        </w:rPr>
        <w:t>образовании</w:t>
      </w:r>
      <w:proofErr w:type="gramEnd"/>
      <w:r w:rsidRPr="000B3E4F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Великолук</w:t>
      </w:r>
      <w:r w:rsidRPr="000B3E4F">
        <w:rPr>
          <w:rFonts w:ascii="Times New Roman" w:hAnsi="Times New Roman"/>
          <w:b/>
          <w:sz w:val="28"/>
          <w:szCs w:val="28"/>
        </w:rPr>
        <w:t xml:space="preserve">ский </w:t>
      </w:r>
      <w:r w:rsidR="005411C4">
        <w:rPr>
          <w:rFonts w:ascii="Times New Roman" w:hAnsi="Times New Roman"/>
          <w:b/>
          <w:sz w:val="28"/>
          <w:szCs w:val="28"/>
        </w:rPr>
        <w:t>муниципальный округ</w:t>
      </w:r>
      <w:r w:rsidRPr="000B3E4F">
        <w:rPr>
          <w:rFonts w:ascii="Times New Roman" w:hAnsi="Times New Roman"/>
          <w:b/>
          <w:sz w:val="28"/>
          <w:szCs w:val="28"/>
        </w:rPr>
        <w:t>»</w:t>
      </w:r>
    </w:p>
    <w:p w:rsidR="00302D3F" w:rsidRDefault="00302D3F"/>
    <w:tbl>
      <w:tblPr>
        <w:tblStyle w:val="a5"/>
        <w:tblW w:w="15459" w:type="dxa"/>
        <w:tblLook w:val="04A0"/>
      </w:tblPr>
      <w:tblGrid>
        <w:gridCol w:w="1238"/>
        <w:gridCol w:w="4934"/>
        <w:gridCol w:w="5656"/>
        <w:gridCol w:w="1698"/>
        <w:gridCol w:w="1933"/>
      </w:tblGrid>
      <w:tr w:rsidR="00302D3F" w:rsidTr="005E14A9">
        <w:trPr>
          <w:trHeight w:val="676"/>
        </w:trPr>
        <w:tc>
          <w:tcPr>
            <w:tcW w:w="1242" w:type="dxa"/>
            <w:vAlign w:val="center"/>
          </w:tcPr>
          <w:p w:rsidR="00302D3F" w:rsidRPr="00302D3F" w:rsidRDefault="00302D3F" w:rsidP="00302D3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D3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02D3F" w:rsidRPr="00302D3F" w:rsidRDefault="00302D3F" w:rsidP="00302D3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02D3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02D3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02D3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  <w:vAlign w:val="center"/>
          </w:tcPr>
          <w:p w:rsidR="00302D3F" w:rsidRPr="00302D3F" w:rsidRDefault="00302D3F" w:rsidP="00302D3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D3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622" w:type="dxa"/>
            <w:vAlign w:val="center"/>
          </w:tcPr>
          <w:p w:rsidR="00302D3F" w:rsidRPr="00302D3F" w:rsidRDefault="00302D3F" w:rsidP="00302D3F">
            <w:pPr>
              <w:rPr>
                <w:rFonts w:ascii="Times New Roman" w:hAnsi="Times New Roman"/>
                <w:sz w:val="24"/>
                <w:szCs w:val="24"/>
              </w:rPr>
            </w:pPr>
            <w:r w:rsidRPr="00302D3F">
              <w:rPr>
                <w:rFonts w:ascii="Times New Roman" w:hAnsi="Times New Roman"/>
                <w:sz w:val="24"/>
                <w:szCs w:val="24"/>
              </w:rPr>
              <w:t>Исполнение мероприятий</w:t>
            </w:r>
          </w:p>
        </w:tc>
        <w:tc>
          <w:tcPr>
            <w:tcW w:w="1701" w:type="dxa"/>
            <w:vAlign w:val="center"/>
          </w:tcPr>
          <w:p w:rsidR="00302D3F" w:rsidRPr="00302D3F" w:rsidRDefault="00302D3F" w:rsidP="00302D3F">
            <w:pPr>
              <w:rPr>
                <w:rFonts w:ascii="Times New Roman" w:hAnsi="Times New Roman"/>
                <w:sz w:val="24"/>
                <w:szCs w:val="24"/>
              </w:rPr>
            </w:pPr>
            <w:r w:rsidRPr="00302D3F">
              <w:rPr>
                <w:rFonts w:ascii="Times New Roman" w:hAnsi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2D3F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</w:tc>
        <w:tc>
          <w:tcPr>
            <w:tcW w:w="1933" w:type="dxa"/>
            <w:vAlign w:val="center"/>
          </w:tcPr>
          <w:p w:rsidR="00302D3F" w:rsidRPr="00302D3F" w:rsidRDefault="00302D3F" w:rsidP="00302D3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D3F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</w:tr>
      <w:tr w:rsidR="003F0590" w:rsidTr="00D56EEF">
        <w:tc>
          <w:tcPr>
            <w:tcW w:w="1242" w:type="dxa"/>
          </w:tcPr>
          <w:p w:rsidR="003F0590" w:rsidRDefault="00D56EEF" w:rsidP="00D56EEF">
            <w:pPr>
              <w:pStyle w:val="ConsPlusNormal"/>
              <w:spacing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52F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(2)</w:t>
            </w:r>
          </w:p>
          <w:p w:rsidR="003F0590" w:rsidRPr="00A852F6" w:rsidRDefault="003F0590" w:rsidP="00D56EEF">
            <w:pPr>
              <w:pStyle w:val="ConsPlusNormal"/>
              <w:spacing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F0590" w:rsidRPr="00A852F6" w:rsidRDefault="003F0590" w:rsidP="00FA3252">
            <w:pPr>
              <w:pStyle w:val="ConsPlusNormal"/>
              <w:spacing w:before="60" w:line="21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90">
              <w:rPr>
                <w:rFonts w:ascii="Times New Roman" w:hAnsi="Times New Roman"/>
                <w:sz w:val="24"/>
                <w:szCs w:val="24"/>
              </w:rPr>
              <w:t>Проведение мониторинга с целью определения административных барьеров, экономических ограничений, иных факторов, являющихся барьерами входа на рынок (выхода с рынка), и их устранение, проведение межведомственных экспертных советов</w:t>
            </w:r>
          </w:p>
        </w:tc>
        <w:tc>
          <w:tcPr>
            <w:tcW w:w="5622" w:type="dxa"/>
          </w:tcPr>
          <w:p w:rsidR="003F0590" w:rsidRPr="003F0590" w:rsidRDefault="003F0590" w:rsidP="000E28B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90">
              <w:rPr>
                <w:rFonts w:ascii="Times New Roman" w:hAnsi="Times New Roman"/>
                <w:sz w:val="24"/>
                <w:szCs w:val="24"/>
              </w:rPr>
              <w:t>Ежегодно осуществляется мониторинг рынков, по итогам которого выявляются административные барьеры и принимаются меры по их устранению. Избыточные ограничения для деятельности субъектов предпринимательства отсутствуют</w:t>
            </w:r>
          </w:p>
          <w:p w:rsidR="003F0590" w:rsidRDefault="003F0590">
            <w:pPr>
              <w:ind w:firstLine="0"/>
            </w:pPr>
          </w:p>
        </w:tc>
        <w:tc>
          <w:tcPr>
            <w:tcW w:w="1701" w:type="dxa"/>
          </w:tcPr>
          <w:p w:rsidR="003F0590" w:rsidRPr="00A852F6" w:rsidRDefault="003F0590" w:rsidP="003F0590">
            <w:pPr>
              <w:pStyle w:val="ConsPlusNormal"/>
              <w:spacing w:before="60"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F6">
              <w:rPr>
                <w:rFonts w:ascii="Times New Roman" w:hAnsi="Times New Roman"/>
                <w:sz w:val="24"/>
                <w:szCs w:val="24"/>
              </w:rPr>
              <w:t>2022-2025 гг.</w:t>
            </w:r>
          </w:p>
        </w:tc>
        <w:tc>
          <w:tcPr>
            <w:tcW w:w="1933" w:type="dxa"/>
          </w:tcPr>
          <w:p w:rsidR="003F0590" w:rsidRDefault="003F0590" w:rsidP="005411C4">
            <w:pPr>
              <w:ind w:firstLine="0"/>
              <w:jc w:val="center"/>
            </w:pPr>
            <w:r w:rsidRPr="002E5DF8">
              <w:rPr>
                <w:rFonts w:ascii="Times New Roman" w:hAnsi="Times New Roman"/>
                <w:sz w:val="24"/>
              </w:rPr>
              <w:t xml:space="preserve">Администрация Великолукского </w:t>
            </w:r>
            <w:r w:rsidR="005411C4">
              <w:rPr>
                <w:rFonts w:ascii="Times New Roman" w:hAnsi="Times New Roman"/>
                <w:sz w:val="24"/>
              </w:rPr>
              <w:t>муниципального округа</w:t>
            </w:r>
          </w:p>
        </w:tc>
      </w:tr>
      <w:tr w:rsidR="003F0590" w:rsidTr="005E14A9">
        <w:tc>
          <w:tcPr>
            <w:tcW w:w="1242" w:type="dxa"/>
          </w:tcPr>
          <w:p w:rsidR="003F0590" w:rsidRDefault="003F0590" w:rsidP="005E14A9">
            <w:pPr>
              <w:pStyle w:val="ConsPlusNormal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E14A9">
              <w:rPr>
                <w:rFonts w:ascii="Times New Roman" w:hAnsi="Times New Roman"/>
                <w:sz w:val="24"/>
                <w:szCs w:val="24"/>
              </w:rPr>
              <w:t xml:space="preserve"> (3)</w:t>
            </w:r>
          </w:p>
          <w:p w:rsidR="003F0590" w:rsidRPr="00A852F6" w:rsidRDefault="003F0590" w:rsidP="000D042B">
            <w:pPr>
              <w:pStyle w:val="ConsPlusNormal"/>
              <w:spacing w:before="6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F0590" w:rsidRPr="00A852F6" w:rsidRDefault="003F0590" w:rsidP="00FA3252">
            <w:pPr>
              <w:pStyle w:val="ConsPlusNormal"/>
              <w:spacing w:before="60" w:line="21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2F6">
              <w:rPr>
                <w:rFonts w:ascii="Times New Roman" w:hAnsi="Times New Roman"/>
                <w:sz w:val="24"/>
                <w:szCs w:val="24"/>
              </w:rPr>
              <w:t>Оптимизация процессов предоставления  муниципальных услуг для субъектов предпринимательской деятельности путем сокр</w:t>
            </w:r>
            <w:r>
              <w:rPr>
                <w:rFonts w:ascii="Times New Roman" w:hAnsi="Times New Roman"/>
                <w:sz w:val="24"/>
                <w:szCs w:val="24"/>
              </w:rPr>
              <w:t>ащения сроков их предоставления</w:t>
            </w:r>
          </w:p>
        </w:tc>
        <w:tc>
          <w:tcPr>
            <w:tcW w:w="5622" w:type="dxa"/>
          </w:tcPr>
          <w:p w:rsidR="003F0590" w:rsidRPr="003F0590" w:rsidRDefault="003F0590" w:rsidP="00D56EE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0590">
              <w:rPr>
                <w:rFonts w:ascii="Times New Roman" w:hAnsi="Times New Roman"/>
                <w:sz w:val="24"/>
                <w:szCs w:val="24"/>
              </w:rPr>
              <w:t>В муни</w:t>
            </w:r>
            <w:r w:rsidR="002E488F">
              <w:rPr>
                <w:rFonts w:ascii="Times New Roman" w:hAnsi="Times New Roman"/>
                <w:sz w:val="24"/>
                <w:szCs w:val="24"/>
              </w:rPr>
              <w:t>ципальном образовании утверждены</w:t>
            </w:r>
            <w:r w:rsidRPr="003F05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EEF">
              <w:rPr>
                <w:rFonts w:ascii="Times New Roman" w:hAnsi="Times New Roman"/>
                <w:sz w:val="24"/>
                <w:szCs w:val="24"/>
              </w:rPr>
              <w:t>муниципальными регламентами – 63</w:t>
            </w:r>
            <w:r w:rsidR="00561B09">
              <w:rPr>
                <w:rFonts w:ascii="Times New Roman" w:hAnsi="Times New Roman"/>
                <w:sz w:val="24"/>
                <w:szCs w:val="24"/>
              </w:rPr>
              <w:t xml:space="preserve"> муниципальные услуги</w:t>
            </w:r>
            <w:r w:rsidR="002E488F">
              <w:rPr>
                <w:rFonts w:ascii="Times New Roman" w:hAnsi="Times New Roman"/>
                <w:sz w:val="24"/>
                <w:szCs w:val="24"/>
              </w:rPr>
              <w:t xml:space="preserve">, по </w:t>
            </w:r>
            <w:r w:rsidR="00D56EEF">
              <w:rPr>
                <w:rFonts w:ascii="Times New Roman" w:hAnsi="Times New Roman"/>
                <w:sz w:val="24"/>
                <w:szCs w:val="24"/>
              </w:rPr>
              <w:t>которым</w:t>
            </w:r>
            <w:r w:rsidRPr="003F0590">
              <w:rPr>
                <w:rFonts w:ascii="Times New Roman" w:hAnsi="Times New Roman"/>
                <w:sz w:val="24"/>
                <w:szCs w:val="24"/>
              </w:rPr>
              <w:t xml:space="preserve"> ежемесячно  представляется отчет в ГАСУ</w:t>
            </w:r>
          </w:p>
        </w:tc>
        <w:tc>
          <w:tcPr>
            <w:tcW w:w="1701" w:type="dxa"/>
          </w:tcPr>
          <w:p w:rsidR="003F0590" w:rsidRPr="00942A89" w:rsidRDefault="003F0590" w:rsidP="003F0590">
            <w:pPr>
              <w:pStyle w:val="ConsPlusNormal"/>
              <w:spacing w:before="60"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89">
              <w:rPr>
                <w:rFonts w:ascii="Times New Roman" w:hAnsi="Times New Roman"/>
                <w:sz w:val="24"/>
                <w:szCs w:val="24"/>
              </w:rPr>
              <w:t>2022-2025 гг.</w:t>
            </w:r>
          </w:p>
        </w:tc>
        <w:tc>
          <w:tcPr>
            <w:tcW w:w="1933" w:type="dxa"/>
          </w:tcPr>
          <w:p w:rsidR="003F0590" w:rsidRDefault="003F0590" w:rsidP="003F0590">
            <w:pPr>
              <w:ind w:firstLine="0"/>
              <w:jc w:val="center"/>
            </w:pPr>
            <w:r w:rsidRPr="002E5DF8">
              <w:rPr>
                <w:rFonts w:ascii="Times New Roman" w:hAnsi="Times New Roman"/>
                <w:sz w:val="24"/>
              </w:rPr>
              <w:t xml:space="preserve">Администрация Великолукского </w:t>
            </w:r>
            <w:r w:rsidR="005411C4">
              <w:rPr>
                <w:rFonts w:ascii="Times New Roman" w:hAnsi="Times New Roman"/>
                <w:sz w:val="24"/>
              </w:rPr>
              <w:t>муниципального округа</w:t>
            </w:r>
          </w:p>
        </w:tc>
      </w:tr>
      <w:tr w:rsidR="003F0590" w:rsidTr="00D56EEF">
        <w:trPr>
          <w:trHeight w:val="4118"/>
        </w:trPr>
        <w:tc>
          <w:tcPr>
            <w:tcW w:w="1242" w:type="dxa"/>
          </w:tcPr>
          <w:p w:rsidR="003F0590" w:rsidRPr="00A852F6" w:rsidRDefault="003F0590" w:rsidP="00D56EEF">
            <w:pPr>
              <w:pStyle w:val="ConsPlusNormal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52F6">
              <w:rPr>
                <w:rFonts w:ascii="Times New Roman" w:hAnsi="Times New Roman"/>
                <w:sz w:val="24"/>
                <w:szCs w:val="24"/>
              </w:rPr>
              <w:t>3</w:t>
            </w:r>
            <w:r w:rsidR="005E14A9">
              <w:rPr>
                <w:rFonts w:ascii="Times New Roman" w:hAnsi="Times New Roman"/>
                <w:sz w:val="24"/>
                <w:szCs w:val="24"/>
              </w:rPr>
              <w:t xml:space="preserve"> (4)</w:t>
            </w:r>
          </w:p>
        </w:tc>
        <w:tc>
          <w:tcPr>
            <w:tcW w:w="4961" w:type="dxa"/>
          </w:tcPr>
          <w:p w:rsidR="003F0590" w:rsidRPr="00942A89" w:rsidRDefault="003F0590" w:rsidP="00FA3252">
            <w:pPr>
              <w:pStyle w:val="ConsPlusNormal"/>
              <w:spacing w:before="60" w:line="21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2A89">
              <w:rPr>
                <w:rFonts w:ascii="Times New Roman" w:hAnsi="Times New Roman"/>
                <w:sz w:val="24"/>
                <w:szCs w:val="24"/>
              </w:rPr>
              <w:t xml:space="preserve">Включение в порядки проведения оценки регулирующего воздействия проектов нормативных правовых актов 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42A89">
              <w:rPr>
                <w:rFonts w:ascii="Times New Roman" w:hAnsi="Times New Roman"/>
                <w:sz w:val="24"/>
                <w:szCs w:val="24"/>
              </w:rPr>
              <w:t xml:space="preserve"> и экспертизы нормативных правовых актов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942A89">
              <w:rPr>
                <w:rFonts w:ascii="Times New Roman" w:hAnsi="Times New Roman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42A89">
              <w:rPr>
                <w:rFonts w:ascii="Times New Roman" w:hAnsi="Times New Roman"/>
                <w:sz w:val="24"/>
                <w:szCs w:val="24"/>
              </w:rPr>
              <w:t xml:space="preserve">, устанавливаемые в соответствии с Федеральным законом от 06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942A89">
                <w:rPr>
                  <w:rFonts w:ascii="Times New Roman" w:hAnsi="Times New Roman"/>
                  <w:sz w:val="24"/>
                  <w:szCs w:val="24"/>
                </w:rPr>
                <w:t>2003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42A89">
              <w:rPr>
                <w:rFonts w:ascii="Times New Roman" w:hAnsi="Times New Roman"/>
                <w:sz w:val="24"/>
                <w:szCs w:val="24"/>
              </w:rPr>
              <w:t>№ 131-ФЗ «Об общих принципах организации местного самоуправления в Российс</w:t>
            </w:r>
            <w:r>
              <w:rPr>
                <w:rFonts w:ascii="Times New Roman" w:hAnsi="Times New Roman"/>
                <w:sz w:val="24"/>
                <w:szCs w:val="24"/>
              </w:rPr>
              <w:t>кой Федерации», предусматривающих</w:t>
            </w:r>
            <w:r w:rsidRPr="00942A89">
              <w:rPr>
                <w:rFonts w:ascii="Times New Roman" w:hAnsi="Times New Roman"/>
                <w:sz w:val="24"/>
                <w:szCs w:val="24"/>
              </w:rPr>
              <w:t xml:space="preserve"> анализ воздействия таких проектов актов на состояние конкуренции, а также соответствующего аналитического инструментария (инструк</w:t>
            </w:r>
            <w:r>
              <w:rPr>
                <w:rFonts w:ascii="Times New Roman" w:hAnsi="Times New Roman"/>
                <w:sz w:val="24"/>
                <w:szCs w:val="24"/>
              </w:rPr>
              <w:t>ций, форм, стандартов</w:t>
            </w:r>
            <w:r w:rsidRPr="00942A89"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  <w:proofErr w:type="gramEnd"/>
          </w:p>
        </w:tc>
        <w:tc>
          <w:tcPr>
            <w:tcW w:w="5622" w:type="dxa"/>
          </w:tcPr>
          <w:p w:rsidR="003F0590" w:rsidRPr="001E74D1" w:rsidRDefault="003F0590" w:rsidP="001E74D1">
            <w:pPr>
              <w:shd w:val="clear" w:color="auto" w:fill="FFFFFF"/>
              <w:ind w:firstLine="0"/>
            </w:pPr>
            <w:r w:rsidRPr="000F3201">
              <w:rPr>
                <w:rFonts w:ascii="Times New Roman" w:hAnsi="Times New Roman"/>
                <w:sz w:val="24"/>
                <w:szCs w:val="24"/>
              </w:rPr>
              <w:t>Проводится оценка регулирующего воздействия проектов нормативных правовых актов муниципального образования и экспертиза нормативных правовых актов муниципального образования в соответствии с постановлением Администрации Великолукского района №1474 от 17.12.2015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оценке регулирующего </w:t>
            </w:r>
            <w:r w:rsidRPr="000F3201">
              <w:rPr>
                <w:rFonts w:ascii="Times New Roman" w:hAnsi="Times New Roman"/>
                <w:sz w:val="24"/>
                <w:szCs w:val="24"/>
              </w:rPr>
              <w:t>воздействия   проектов муниципальных нормативных правовых актов и экспертизе муниципальных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201">
              <w:rPr>
                <w:rFonts w:ascii="Times New Roman" w:hAnsi="Times New Roman"/>
                <w:sz w:val="24"/>
                <w:szCs w:val="24"/>
              </w:rPr>
              <w:t>нормативных правовых актов Великолукского   района»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56EEF">
              <w:rPr>
                <w:rFonts w:ascii="Times New Roman" w:hAnsi="Times New Roman"/>
                <w:sz w:val="24"/>
                <w:szCs w:val="24"/>
              </w:rPr>
              <w:t>Информация размещается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официальном сайте </w:t>
            </w:r>
            <w:r w:rsidR="00D56EEF">
              <w:rPr>
                <w:rFonts w:ascii="Times New Roman" w:hAnsi="Times New Roman"/>
                <w:sz w:val="24"/>
                <w:szCs w:val="24"/>
              </w:rPr>
              <w:t>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="00D56EEF" w:rsidRPr="00D56EEF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https://vlukirajon.gosuslugi.ru/</w:t>
              </w:r>
            </w:hyperlink>
            <w:r w:rsidR="00E07D10" w:rsidRPr="00E07D10">
              <w:t xml:space="preserve"> </w:t>
            </w:r>
            <w:r w:rsidR="00A87382">
              <w:rPr>
                <w:rFonts w:ascii="Times New Roman" w:hAnsi="Times New Roman"/>
                <w:sz w:val="24"/>
                <w:szCs w:val="24"/>
              </w:rPr>
              <w:t xml:space="preserve"> в разделе </w:t>
            </w:r>
            <w:r>
              <w:rPr>
                <w:rFonts w:ascii="Times New Roman" w:hAnsi="Times New Roman"/>
                <w:sz w:val="24"/>
                <w:szCs w:val="24"/>
              </w:rPr>
              <w:t>«Оценка регулирующего возде</w:t>
            </w:r>
            <w:r w:rsidR="001E74D1">
              <w:rPr>
                <w:rFonts w:ascii="Times New Roman" w:hAnsi="Times New Roman"/>
                <w:sz w:val="24"/>
                <w:szCs w:val="24"/>
              </w:rPr>
              <w:t>йствия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F0590" w:rsidRPr="00942A89" w:rsidRDefault="003F0590" w:rsidP="003F0590">
            <w:pPr>
              <w:pStyle w:val="ConsPlusNormal"/>
              <w:spacing w:before="60"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89">
              <w:rPr>
                <w:rFonts w:ascii="Times New Roman" w:hAnsi="Times New Roman"/>
                <w:sz w:val="24"/>
                <w:szCs w:val="24"/>
              </w:rPr>
              <w:t>2022-2025 гг.</w:t>
            </w:r>
          </w:p>
        </w:tc>
        <w:tc>
          <w:tcPr>
            <w:tcW w:w="1933" w:type="dxa"/>
          </w:tcPr>
          <w:p w:rsidR="003F0590" w:rsidRDefault="003F0590" w:rsidP="003F0590">
            <w:pPr>
              <w:ind w:firstLine="0"/>
              <w:jc w:val="center"/>
            </w:pPr>
            <w:r w:rsidRPr="002E5DF8">
              <w:rPr>
                <w:rFonts w:ascii="Times New Roman" w:hAnsi="Times New Roman"/>
                <w:sz w:val="24"/>
              </w:rPr>
              <w:t xml:space="preserve">Администрация Великолукского </w:t>
            </w:r>
            <w:r w:rsidR="005411C4">
              <w:rPr>
                <w:rFonts w:ascii="Times New Roman" w:hAnsi="Times New Roman"/>
                <w:sz w:val="24"/>
              </w:rPr>
              <w:t>муниципального округа</w:t>
            </w:r>
          </w:p>
        </w:tc>
      </w:tr>
      <w:tr w:rsidR="003F0590" w:rsidTr="005E14A9">
        <w:tc>
          <w:tcPr>
            <w:tcW w:w="1242" w:type="dxa"/>
          </w:tcPr>
          <w:p w:rsidR="003F0590" w:rsidRPr="00A852F6" w:rsidRDefault="003F0590" w:rsidP="005E14A9">
            <w:pPr>
              <w:pStyle w:val="ConsPlusNormal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E14A9">
              <w:rPr>
                <w:rFonts w:ascii="Times New Roman" w:hAnsi="Times New Roman"/>
                <w:sz w:val="24"/>
                <w:szCs w:val="24"/>
              </w:rPr>
              <w:t xml:space="preserve"> (5)</w:t>
            </w:r>
          </w:p>
        </w:tc>
        <w:tc>
          <w:tcPr>
            <w:tcW w:w="4961" w:type="dxa"/>
          </w:tcPr>
          <w:p w:rsidR="003F0590" w:rsidRPr="003F0590" w:rsidRDefault="003F0590" w:rsidP="00FA3252">
            <w:pPr>
              <w:widowControl w:val="0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0590">
              <w:rPr>
                <w:rFonts w:ascii="Times New Roman" w:hAnsi="Times New Roman"/>
                <w:sz w:val="24"/>
                <w:szCs w:val="24"/>
              </w:rPr>
              <w:t xml:space="preserve">Определение состава имущества, находящегося в муниципальной собственности, не используемого для реализации функций и полномочий муниципального образования «Великолукский район», с реализацией в указанных целях, в том числе следующих </w:t>
            </w:r>
            <w:r w:rsidRPr="003F0590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мероприятий:</w:t>
            </w:r>
          </w:p>
          <w:p w:rsidR="003F0590" w:rsidRPr="003F0590" w:rsidRDefault="003F0590" w:rsidP="00FA3252">
            <w:pPr>
              <w:widowControl w:val="0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0590">
              <w:rPr>
                <w:rFonts w:ascii="Times New Roman" w:hAnsi="Times New Roman"/>
                <w:sz w:val="24"/>
                <w:szCs w:val="24"/>
              </w:rPr>
              <w:t>- проведение инвентаризации муниципального имущества, в том числе закрепленного за предприятиями, учреждениями по итогам обновления карт реестра;</w:t>
            </w:r>
          </w:p>
          <w:p w:rsidR="003F0590" w:rsidRPr="003F0590" w:rsidRDefault="003F0590" w:rsidP="00FA3252">
            <w:pPr>
              <w:widowControl w:val="0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0590">
              <w:rPr>
                <w:rFonts w:ascii="Times New Roman" w:hAnsi="Times New Roman"/>
                <w:sz w:val="24"/>
                <w:szCs w:val="24"/>
              </w:rPr>
              <w:t xml:space="preserve">- составления плана-графика и проведение проверок использования имущества, находящегося в муниципальной собственности </w:t>
            </w:r>
          </w:p>
        </w:tc>
        <w:tc>
          <w:tcPr>
            <w:tcW w:w="5622" w:type="dxa"/>
          </w:tcPr>
          <w:p w:rsidR="003F0590" w:rsidRPr="000F3201" w:rsidRDefault="003F0590" w:rsidP="000D0726">
            <w:pPr>
              <w:ind w:firstLine="0"/>
              <w:outlineLvl w:val="0"/>
              <w:rPr>
                <w:rFonts w:ascii="Times New Roman" w:hAnsi="Times New Roman"/>
                <w:sz w:val="24"/>
              </w:rPr>
            </w:pPr>
            <w:r w:rsidRPr="000F3201">
              <w:rPr>
                <w:rFonts w:ascii="Times New Roman" w:hAnsi="Times New Roman"/>
                <w:kern w:val="3"/>
                <w:sz w:val="24"/>
                <w:lang w:eastAsia="en-US"/>
              </w:rPr>
              <w:lastRenderedPageBreak/>
              <w:t xml:space="preserve">В муниципальном образовании «Великолукский </w:t>
            </w:r>
            <w:r w:rsidR="001E74D1">
              <w:rPr>
                <w:rFonts w:ascii="Times New Roman" w:hAnsi="Times New Roman"/>
                <w:kern w:val="3"/>
                <w:sz w:val="24"/>
                <w:lang w:eastAsia="en-US"/>
              </w:rPr>
              <w:t>муниципальный округ</w:t>
            </w:r>
            <w:r w:rsidRPr="000F3201">
              <w:rPr>
                <w:rFonts w:ascii="Times New Roman" w:hAnsi="Times New Roman"/>
                <w:kern w:val="3"/>
                <w:sz w:val="24"/>
                <w:lang w:eastAsia="en-US"/>
              </w:rPr>
              <w:t xml:space="preserve">», </w:t>
            </w:r>
            <w:r w:rsidRPr="000F3201">
              <w:rPr>
                <w:rFonts w:ascii="Times New Roman" w:hAnsi="Times New Roman"/>
                <w:sz w:val="24"/>
              </w:rPr>
              <w:t xml:space="preserve">утвержден перечень муниципального имущества для предоставления в пользование субъектам малого и среднего предпринимательства. Актуальная информация размещена на официальном сайте по адресу: </w:t>
            </w:r>
            <w:hyperlink r:id="rId6" w:history="1">
              <w:r w:rsidR="001E74D1" w:rsidRPr="00D56EEF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https://vlukirajon.gosuslugi.ru</w:t>
              </w:r>
              <w:proofErr w:type="gramStart"/>
              <w:r w:rsidR="001E74D1" w:rsidRPr="00D56EEF">
                <w:rPr>
                  <w:rStyle w:val="a6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="001E74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201">
              <w:rPr>
                <w:rFonts w:ascii="Times New Roman" w:hAnsi="Times New Roman"/>
                <w:sz w:val="24"/>
              </w:rPr>
              <w:t>Т</w:t>
            </w:r>
            <w:proofErr w:type="gramEnd"/>
            <w:r w:rsidRPr="000F3201">
              <w:rPr>
                <w:rFonts w:ascii="Times New Roman" w:hAnsi="Times New Roman"/>
                <w:sz w:val="24"/>
              </w:rPr>
              <w:t>акже на официальном сайте в разделе «Документы» создана вкладка «Имущественная поддержка МСП», которая содержит подразделы:</w:t>
            </w:r>
          </w:p>
          <w:p w:rsidR="003F0590" w:rsidRPr="000F3201" w:rsidRDefault="003F0590" w:rsidP="003F0590">
            <w:pPr>
              <w:outlineLvl w:val="0"/>
              <w:rPr>
                <w:rFonts w:ascii="Times New Roman" w:hAnsi="Times New Roman"/>
                <w:sz w:val="24"/>
              </w:rPr>
            </w:pPr>
            <w:r w:rsidRPr="000F3201">
              <w:rPr>
                <w:rFonts w:ascii="Times New Roman" w:hAnsi="Times New Roman"/>
                <w:sz w:val="24"/>
              </w:rPr>
              <w:t>- Нормативно-правовые акты по поддержке субъектов МСП;</w:t>
            </w:r>
          </w:p>
          <w:p w:rsidR="009D0B7D" w:rsidRPr="003F0590" w:rsidRDefault="003F0590" w:rsidP="00A527BB">
            <w:pPr>
              <w:outlineLvl w:val="0"/>
              <w:rPr>
                <w:rFonts w:ascii="Times New Roman" w:hAnsi="Times New Roman"/>
                <w:sz w:val="24"/>
              </w:rPr>
            </w:pPr>
            <w:r w:rsidRPr="000F3201">
              <w:rPr>
                <w:rFonts w:ascii="Times New Roman" w:hAnsi="Times New Roman"/>
                <w:sz w:val="24"/>
              </w:rPr>
              <w:t>- Перечень муниципального имущества, предназначенного для МСП</w:t>
            </w:r>
            <w:r w:rsidR="00A527B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01" w:type="dxa"/>
          </w:tcPr>
          <w:p w:rsidR="003F0590" w:rsidRPr="00A852F6" w:rsidRDefault="003F0590" w:rsidP="003F0590">
            <w:pPr>
              <w:pStyle w:val="ConsPlusNormal"/>
              <w:spacing w:before="60"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F6">
              <w:rPr>
                <w:rFonts w:ascii="Times New Roman" w:hAnsi="Times New Roman"/>
                <w:sz w:val="24"/>
                <w:szCs w:val="24"/>
              </w:rPr>
              <w:lastRenderedPageBreak/>
              <w:t>2022-2025 гг.</w:t>
            </w:r>
          </w:p>
        </w:tc>
        <w:tc>
          <w:tcPr>
            <w:tcW w:w="1933" w:type="dxa"/>
          </w:tcPr>
          <w:p w:rsidR="003F0590" w:rsidRDefault="003F0590" w:rsidP="003F0590">
            <w:pPr>
              <w:ind w:firstLine="0"/>
              <w:jc w:val="center"/>
            </w:pPr>
            <w:r w:rsidRPr="002E5DF8">
              <w:rPr>
                <w:rFonts w:ascii="Times New Roman" w:hAnsi="Times New Roman"/>
                <w:sz w:val="24"/>
              </w:rPr>
              <w:t xml:space="preserve">Администрация Великолукского </w:t>
            </w:r>
            <w:r w:rsidR="005411C4">
              <w:rPr>
                <w:rFonts w:ascii="Times New Roman" w:hAnsi="Times New Roman"/>
                <w:sz w:val="24"/>
              </w:rPr>
              <w:t>муниципального округа</w:t>
            </w:r>
          </w:p>
        </w:tc>
      </w:tr>
      <w:tr w:rsidR="003F0590" w:rsidTr="005E14A9">
        <w:tc>
          <w:tcPr>
            <w:tcW w:w="1242" w:type="dxa"/>
          </w:tcPr>
          <w:p w:rsidR="003F0590" w:rsidRPr="00A852F6" w:rsidRDefault="00396914" w:rsidP="005E14A9">
            <w:pPr>
              <w:pStyle w:val="ConsPlusNormal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5E14A9">
              <w:rPr>
                <w:rFonts w:ascii="Times New Roman" w:hAnsi="Times New Roman"/>
                <w:sz w:val="24"/>
                <w:szCs w:val="24"/>
              </w:rPr>
              <w:t xml:space="preserve"> (8,9)</w:t>
            </w:r>
          </w:p>
        </w:tc>
        <w:tc>
          <w:tcPr>
            <w:tcW w:w="4961" w:type="dxa"/>
          </w:tcPr>
          <w:p w:rsidR="003F0590" w:rsidRPr="003F0590" w:rsidRDefault="003F0590" w:rsidP="00FA3252">
            <w:pPr>
              <w:widowControl w:val="0"/>
              <w:spacing w:before="60" w:line="216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3F0590">
              <w:rPr>
                <w:rFonts w:ascii="Times New Roman" w:hAnsi="Times New Roman"/>
                <w:sz w:val="24"/>
                <w:szCs w:val="24"/>
              </w:rPr>
              <w:t>Размещение в открытом доступе информации о реализации имущества,  находящегося в собственности муниципального образования «Великолукский район», а также ресурсов всех видов, находящихся в муниципальной собственности</w:t>
            </w:r>
          </w:p>
        </w:tc>
        <w:tc>
          <w:tcPr>
            <w:tcW w:w="5622" w:type="dxa"/>
          </w:tcPr>
          <w:p w:rsidR="003F0590" w:rsidRPr="003F0590" w:rsidRDefault="003F0590" w:rsidP="000E28B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90">
              <w:rPr>
                <w:rFonts w:ascii="Times New Roman" w:hAnsi="Times New Roman"/>
                <w:sz w:val="24"/>
                <w:szCs w:val="24"/>
              </w:rPr>
              <w:t xml:space="preserve">Постановлением Администрации Великолукского района №1069 от 06.11.2019 утвержден Перечень муниципального имущества, предназначенного для предоставления во владение и (или) в пользование на долгосрочной основе. Постановление размещено на официальном сайте </w:t>
            </w:r>
            <w:r w:rsidR="00A527BB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3F05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F0590" w:rsidRDefault="003F0590" w:rsidP="000E28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0590">
              <w:rPr>
                <w:rFonts w:ascii="Times New Roman" w:hAnsi="Times New Roman"/>
                <w:sz w:val="24"/>
                <w:szCs w:val="24"/>
              </w:rPr>
              <w:t>- Перечень имущества муниципального образования предлагаемого к продаже или сдаче в аренду периодически публикуется в газете «Наш путь» в т.ч. объекты, для предоставления МСП</w:t>
            </w:r>
          </w:p>
          <w:p w:rsidR="00A527BB" w:rsidRPr="00A527BB" w:rsidRDefault="00D92118" w:rsidP="000E28B9">
            <w:pPr>
              <w:ind w:firstLine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hyperlink r:id="rId7" w:history="1">
              <w:r w:rsidR="009D0B7D" w:rsidRPr="00A527BB">
                <w:rPr>
                  <w:rStyle w:val="a6"/>
                  <w:rFonts w:ascii="Times New Roman" w:hAnsi="Times New Roman"/>
                  <w:color w:val="0070C0"/>
                  <w:sz w:val="24"/>
                  <w:szCs w:val="24"/>
                </w:rPr>
                <w:t>https://vlukirajon</w:t>
              </w:r>
              <w:r w:rsidR="009D0B7D" w:rsidRPr="00A527BB">
                <w:rPr>
                  <w:rStyle w:val="a6"/>
                  <w:rFonts w:ascii="Times New Roman" w:hAnsi="Times New Roman"/>
                  <w:color w:val="0070C0"/>
                  <w:sz w:val="24"/>
                  <w:szCs w:val="24"/>
                </w:rPr>
                <w:t>.</w:t>
              </w:r>
              <w:r w:rsidR="009D0B7D" w:rsidRPr="00A527BB">
                <w:rPr>
                  <w:rStyle w:val="a6"/>
                  <w:rFonts w:ascii="Times New Roman" w:hAnsi="Times New Roman"/>
                  <w:color w:val="0070C0"/>
                  <w:sz w:val="24"/>
                  <w:szCs w:val="24"/>
                </w:rPr>
                <w:t>gosuslugi.ru/deyatelnost/napravleniya-deyatelnosti/imuschestvo/</w:t>
              </w:r>
            </w:hyperlink>
            <w:r w:rsidR="009D0B7D" w:rsidRPr="00A527BB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r w:rsidR="00A527BB" w:rsidRPr="00A527BB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</w:tcPr>
          <w:p w:rsidR="003F0590" w:rsidRPr="00A527BB" w:rsidRDefault="003F0590" w:rsidP="003F0590">
            <w:pPr>
              <w:widowControl w:val="0"/>
              <w:spacing w:before="60"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BB">
              <w:rPr>
                <w:rFonts w:ascii="Times New Roman" w:hAnsi="Times New Roman"/>
                <w:sz w:val="24"/>
                <w:szCs w:val="24"/>
              </w:rPr>
              <w:t>2022-2025 гг.</w:t>
            </w:r>
          </w:p>
        </w:tc>
        <w:tc>
          <w:tcPr>
            <w:tcW w:w="1933" w:type="dxa"/>
          </w:tcPr>
          <w:p w:rsidR="003F0590" w:rsidRDefault="003F0590" w:rsidP="003F0590">
            <w:pPr>
              <w:ind w:firstLine="0"/>
              <w:jc w:val="center"/>
            </w:pPr>
            <w:r w:rsidRPr="002E5DF8">
              <w:rPr>
                <w:rFonts w:ascii="Times New Roman" w:hAnsi="Times New Roman"/>
                <w:sz w:val="24"/>
              </w:rPr>
              <w:t xml:space="preserve">Администрация Великолукского </w:t>
            </w:r>
            <w:r w:rsidR="005411C4">
              <w:rPr>
                <w:rFonts w:ascii="Times New Roman" w:hAnsi="Times New Roman"/>
                <w:sz w:val="24"/>
              </w:rPr>
              <w:t>муниципального округа</w:t>
            </w:r>
          </w:p>
        </w:tc>
      </w:tr>
      <w:tr w:rsidR="003F0590" w:rsidTr="005E14A9">
        <w:tc>
          <w:tcPr>
            <w:tcW w:w="1242" w:type="dxa"/>
          </w:tcPr>
          <w:p w:rsidR="003F0590" w:rsidRPr="00017F84" w:rsidRDefault="00396914" w:rsidP="005E14A9">
            <w:pPr>
              <w:pStyle w:val="ConsPlusNormal"/>
              <w:spacing w:before="60" w:line="216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5E14A9" w:rsidRPr="005E14A9">
              <w:rPr>
                <w:rFonts w:ascii="Times New Roman" w:hAnsi="Times New Roman"/>
                <w:sz w:val="24"/>
                <w:szCs w:val="24"/>
              </w:rPr>
              <w:t>(16)</w:t>
            </w:r>
          </w:p>
          <w:p w:rsidR="003F0590" w:rsidRPr="00017F84" w:rsidRDefault="003F0590" w:rsidP="000D042B">
            <w:pPr>
              <w:rPr>
                <w:lang w:eastAsia="ar-SA"/>
              </w:rPr>
            </w:pPr>
          </w:p>
        </w:tc>
        <w:tc>
          <w:tcPr>
            <w:tcW w:w="4961" w:type="dxa"/>
          </w:tcPr>
          <w:p w:rsidR="003F0590" w:rsidRPr="003F0590" w:rsidRDefault="003F0590" w:rsidP="00FA3252">
            <w:pPr>
              <w:widowControl w:val="0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0590">
              <w:rPr>
                <w:rFonts w:ascii="Times New Roman" w:hAnsi="Times New Roman"/>
                <w:sz w:val="24"/>
                <w:szCs w:val="24"/>
              </w:rPr>
              <w:t>Передача муниципальных объектов недвижимого имущества, включая неиспользуемые по назначению, немуниципальным организациям с применением механизмов государственно-частного партнерства посредством заключения концессионного соглашения, с обязательством сохранения целевого назначения и использования объекта недвижимого имущества в одной или нескольких из следующих сфер: дошкольное образование; детский отдых и оздоровление; здравоохранение; социальное обслуживание</w:t>
            </w:r>
            <w:proofErr w:type="gramEnd"/>
          </w:p>
        </w:tc>
        <w:tc>
          <w:tcPr>
            <w:tcW w:w="5622" w:type="dxa"/>
          </w:tcPr>
          <w:p w:rsidR="003F0590" w:rsidRPr="000D0726" w:rsidRDefault="00A527BB" w:rsidP="00A527BB">
            <w:pPr>
              <w:tabs>
                <w:tab w:val="left" w:pos="-180"/>
              </w:tabs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7BB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  <w:hyperlink r:id="rId8" w:history="1">
              <w:r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</w:t>
              </w:r>
              <w:r w:rsidR="000D0726" w:rsidRPr="000D0726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остановлением</w:t>
              </w:r>
              <w:r w:rsidR="00A01D0D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0D0726" w:rsidRPr="000D0726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Администра</w:t>
              </w:r>
              <w:r w:rsidR="00351F31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ции </w:t>
              </w:r>
              <w:r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округа</w:t>
              </w:r>
              <w:r w:rsidR="00351F31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0D0726" w:rsidRPr="000D0726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утвержд</w:t>
              </w:r>
              <w:r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ается</w:t>
              </w:r>
              <w:r w:rsidR="000D0726" w:rsidRPr="000D0726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Переч</w:t>
              </w:r>
              <w:r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ень</w:t>
              </w:r>
              <w:r w:rsidR="000D0726" w:rsidRPr="000D0726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объектов, в отношении которых планируется заключение концессионных соглашений</w:t>
              </w:r>
            </w:hyperlink>
            <w:r>
              <w:t xml:space="preserve">. </w:t>
            </w:r>
            <w:r w:rsidR="000D0726" w:rsidRPr="000D0726">
              <w:rPr>
                <w:rFonts w:ascii="Times New Roman" w:hAnsi="Times New Roman"/>
                <w:bCs/>
                <w:sz w:val="24"/>
                <w:szCs w:val="24"/>
              </w:rPr>
              <w:t>Перечень объектов,</w:t>
            </w:r>
            <w:r w:rsidR="000D072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D0726" w:rsidRPr="000D0726">
              <w:rPr>
                <w:rFonts w:ascii="Times New Roman" w:hAnsi="Times New Roman"/>
                <w:bCs/>
                <w:sz w:val="24"/>
                <w:szCs w:val="24"/>
              </w:rPr>
              <w:t>в отно</w:t>
            </w:r>
            <w:r w:rsidR="00351F31">
              <w:rPr>
                <w:rFonts w:ascii="Times New Roman" w:hAnsi="Times New Roman"/>
                <w:bCs/>
                <w:sz w:val="24"/>
                <w:szCs w:val="24"/>
              </w:rPr>
              <w:t>шении которых планируется в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0D0726" w:rsidRPr="000D0726">
              <w:rPr>
                <w:rFonts w:ascii="Times New Roman" w:hAnsi="Times New Roman"/>
                <w:bCs/>
                <w:sz w:val="24"/>
                <w:szCs w:val="24"/>
              </w:rPr>
              <w:t xml:space="preserve"> году</w:t>
            </w:r>
            <w:r w:rsidR="000D072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D0726" w:rsidRPr="000D0726">
              <w:rPr>
                <w:rFonts w:ascii="Times New Roman" w:hAnsi="Times New Roman"/>
                <w:bCs/>
                <w:sz w:val="24"/>
                <w:szCs w:val="24"/>
              </w:rPr>
              <w:t xml:space="preserve">заключение концессионных соглашений, в соответствии с </w:t>
            </w:r>
            <w:proofErr w:type="gramStart"/>
            <w:r w:rsidR="000D0726" w:rsidRPr="000D0726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proofErr w:type="gramEnd"/>
            <w:r w:rsidR="000D0726" w:rsidRPr="000D0726">
              <w:rPr>
                <w:rFonts w:ascii="Times New Roman" w:hAnsi="Times New Roman"/>
                <w:bCs/>
                <w:sz w:val="24"/>
                <w:szCs w:val="24"/>
              </w:rPr>
              <w:t>.3 ст.4 Федерального закона</w:t>
            </w:r>
            <w:r w:rsidR="000D072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D0726" w:rsidRPr="000D0726">
              <w:rPr>
                <w:rFonts w:ascii="Times New Roman" w:hAnsi="Times New Roman"/>
                <w:bCs/>
                <w:sz w:val="24"/>
                <w:szCs w:val="24"/>
              </w:rPr>
              <w:t>от 21.07.2005 № 115-ФЗ «О концессионных соглашениях»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утвержден постановлением №</w:t>
            </w:r>
            <w:r w:rsidR="00027E0D">
              <w:rPr>
                <w:rFonts w:ascii="Times New Roman" w:hAnsi="Times New Roman"/>
                <w:bCs/>
                <w:sz w:val="24"/>
                <w:szCs w:val="24"/>
              </w:rPr>
              <w:t>48 от 24.01.2025 г.</w:t>
            </w:r>
          </w:p>
        </w:tc>
        <w:tc>
          <w:tcPr>
            <w:tcW w:w="1701" w:type="dxa"/>
          </w:tcPr>
          <w:p w:rsidR="003F0590" w:rsidRPr="00A527BB" w:rsidRDefault="003F0590" w:rsidP="003F0590">
            <w:pPr>
              <w:widowControl w:val="0"/>
              <w:spacing w:before="60"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BB">
              <w:rPr>
                <w:rFonts w:ascii="Times New Roman" w:hAnsi="Times New Roman"/>
                <w:sz w:val="24"/>
                <w:szCs w:val="24"/>
              </w:rPr>
              <w:t>2022-2025 гг.</w:t>
            </w:r>
          </w:p>
        </w:tc>
        <w:tc>
          <w:tcPr>
            <w:tcW w:w="1933" w:type="dxa"/>
          </w:tcPr>
          <w:p w:rsidR="003F0590" w:rsidRDefault="003F0590" w:rsidP="003F0590">
            <w:pPr>
              <w:ind w:firstLine="0"/>
              <w:jc w:val="center"/>
            </w:pPr>
            <w:r w:rsidRPr="002E5DF8">
              <w:rPr>
                <w:rFonts w:ascii="Times New Roman" w:hAnsi="Times New Roman"/>
                <w:sz w:val="24"/>
              </w:rPr>
              <w:t xml:space="preserve">Администрация Великолукского </w:t>
            </w:r>
            <w:r w:rsidR="005411C4">
              <w:rPr>
                <w:rFonts w:ascii="Times New Roman" w:hAnsi="Times New Roman"/>
                <w:sz w:val="24"/>
              </w:rPr>
              <w:t>муниципального округа</w:t>
            </w:r>
          </w:p>
        </w:tc>
      </w:tr>
      <w:tr w:rsidR="003F0590" w:rsidTr="005E14A9">
        <w:tc>
          <w:tcPr>
            <w:tcW w:w="1242" w:type="dxa"/>
          </w:tcPr>
          <w:p w:rsidR="003F0590" w:rsidRPr="00A527BB" w:rsidRDefault="003F0590" w:rsidP="00396914">
            <w:pPr>
              <w:pStyle w:val="ConsPlusNormal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96914">
              <w:rPr>
                <w:rFonts w:ascii="Times New Roman" w:hAnsi="Times New Roman"/>
                <w:sz w:val="24"/>
                <w:szCs w:val="24"/>
              </w:rPr>
              <w:t xml:space="preserve"> (19)</w:t>
            </w:r>
          </w:p>
        </w:tc>
        <w:tc>
          <w:tcPr>
            <w:tcW w:w="4961" w:type="dxa"/>
          </w:tcPr>
          <w:p w:rsidR="003F0590" w:rsidRPr="003F0590" w:rsidRDefault="003F0590" w:rsidP="00FA3252">
            <w:pPr>
              <w:widowControl w:val="0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0590">
              <w:rPr>
                <w:rFonts w:ascii="Times New Roman" w:hAnsi="Times New Roman"/>
                <w:sz w:val="24"/>
                <w:szCs w:val="24"/>
              </w:rPr>
              <w:t xml:space="preserve">Опубликование и актуализация на официальном сайте Великолукского района в сети «Интернет» информации об объектах, находящихся в собственности, включая </w:t>
            </w:r>
            <w:r w:rsidRPr="003F0590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наименованиях объектов, их местонахождении, характеристиках и целевом назначении объектов, существующих ограничениях их использования и обременениях правами третьих лиц</w:t>
            </w:r>
          </w:p>
        </w:tc>
        <w:tc>
          <w:tcPr>
            <w:tcW w:w="5622" w:type="dxa"/>
          </w:tcPr>
          <w:p w:rsidR="003F0590" w:rsidRDefault="00A74E75" w:rsidP="00A8738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размещено </w:t>
            </w:r>
            <w:r w:rsidRPr="003F0590">
              <w:rPr>
                <w:rFonts w:ascii="Times New Roman" w:hAnsi="Times New Roman"/>
                <w:sz w:val="24"/>
                <w:szCs w:val="24"/>
              </w:rPr>
              <w:t>на официальном сайте Великолукского</w:t>
            </w:r>
            <w:r w:rsidR="00027E0D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</w:t>
            </w:r>
            <w:hyperlink r:id="rId9" w:history="1">
              <w:r w:rsidR="00027E0D" w:rsidRPr="00027E0D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https://vlukirajon.gosuslugi.ru/</w:t>
              </w:r>
            </w:hyperlink>
            <w:r w:rsidR="00027E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4E75">
              <w:rPr>
                <w:rFonts w:ascii="Times New Roman" w:hAnsi="Times New Roman"/>
                <w:sz w:val="24"/>
                <w:szCs w:val="24"/>
              </w:rPr>
              <w:t>Ежегодно перечень актуализируется</w:t>
            </w:r>
            <w:r w:rsidR="00027E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0B7D" w:rsidRPr="00A74E75" w:rsidRDefault="009D0B7D" w:rsidP="00027E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0590" w:rsidRPr="00A527BB" w:rsidRDefault="003F0590" w:rsidP="00E10F57">
            <w:pPr>
              <w:widowControl w:val="0"/>
              <w:spacing w:before="60"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BB">
              <w:rPr>
                <w:rFonts w:ascii="Times New Roman" w:hAnsi="Times New Roman"/>
                <w:sz w:val="24"/>
                <w:szCs w:val="24"/>
              </w:rPr>
              <w:lastRenderedPageBreak/>
              <w:t>2022-2025 гг.</w:t>
            </w:r>
          </w:p>
        </w:tc>
        <w:tc>
          <w:tcPr>
            <w:tcW w:w="1933" w:type="dxa"/>
          </w:tcPr>
          <w:p w:rsidR="003F0590" w:rsidRDefault="003F0590" w:rsidP="003F0590">
            <w:pPr>
              <w:ind w:firstLine="0"/>
              <w:jc w:val="center"/>
            </w:pPr>
            <w:r w:rsidRPr="002E5DF8">
              <w:rPr>
                <w:rFonts w:ascii="Times New Roman" w:hAnsi="Times New Roman"/>
                <w:sz w:val="24"/>
              </w:rPr>
              <w:t xml:space="preserve">Администрация Великолукского </w:t>
            </w:r>
            <w:r w:rsidR="005411C4">
              <w:rPr>
                <w:rFonts w:ascii="Times New Roman" w:hAnsi="Times New Roman"/>
                <w:sz w:val="24"/>
              </w:rPr>
              <w:t>муниципального округа</w:t>
            </w:r>
          </w:p>
        </w:tc>
      </w:tr>
      <w:tr w:rsidR="003F0590" w:rsidTr="005E14A9">
        <w:tc>
          <w:tcPr>
            <w:tcW w:w="1242" w:type="dxa"/>
          </w:tcPr>
          <w:p w:rsidR="003F0590" w:rsidRPr="00A852F6" w:rsidRDefault="003F0590" w:rsidP="00396914">
            <w:pPr>
              <w:pStyle w:val="ConsPlusNormal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396914">
              <w:rPr>
                <w:rFonts w:ascii="Times New Roman" w:hAnsi="Times New Roman"/>
                <w:sz w:val="24"/>
                <w:szCs w:val="24"/>
              </w:rPr>
              <w:t xml:space="preserve"> (20,21)</w:t>
            </w:r>
          </w:p>
        </w:tc>
        <w:tc>
          <w:tcPr>
            <w:tcW w:w="4961" w:type="dxa"/>
          </w:tcPr>
          <w:p w:rsidR="003F0590" w:rsidRPr="003F0590" w:rsidRDefault="003F0590" w:rsidP="00FA3252">
            <w:pPr>
              <w:pStyle w:val="ConsPlusNormal"/>
              <w:spacing w:before="60" w:line="216" w:lineRule="auto"/>
              <w:ind w:firstLine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90">
              <w:rPr>
                <w:rFonts w:ascii="Times New Roman" w:hAnsi="Times New Roman"/>
                <w:sz w:val="24"/>
                <w:szCs w:val="24"/>
              </w:rPr>
              <w:t>Передача в управление частным хозяйствующим субъектам на основе концессионных соглашений объектов коммунального хозяйства муниципальных предприятий</w:t>
            </w:r>
          </w:p>
        </w:tc>
        <w:tc>
          <w:tcPr>
            <w:tcW w:w="5622" w:type="dxa"/>
          </w:tcPr>
          <w:p w:rsidR="003F0590" w:rsidRPr="00A57488" w:rsidRDefault="00A57488" w:rsidP="00A5748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57488">
              <w:rPr>
                <w:rFonts w:ascii="Times New Roman" w:hAnsi="Times New Roman"/>
                <w:sz w:val="24"/>
                <w:szCs w:val="24"/>
              </w:rPr>
              <w:t>В настоящее время в муниципальном образовании  в стадии реализации находится</w:t>
            </w:r>
            <w:r w:rsidR="00E10F57" w:rsidRPr="00A57488">
              <w:rPr>
                <w:rFonts w:ascii="Times New Roman" w:hAnsi="Times New Roman"/>
                <w:sz w:val="24"/>
                <w:szCs w:val="24"/>
              </w:rPr>
              <w:t xml:space="preserve"> концессионное соглашение в отношении объекта теплоэнергетического комплекса, находящегося в собственности муниципального образования «Великолукский район» Псковской области с открытым акционерным обществом «Газпром </w:t>
            </w:r>
            <w:proofErr w:type="spellStart"/>
            <w:r w:rsidR="00E10F57" w:rsidRPr="00A57488">
              <w:rPr>
                <w:rFonts w:ascii="Times New Roman" w:hAnsi="Times New Roman"/>
                <w:sz w:val="24"/>
                <w:szCs w:val="24"/>
              </w:rPr>
              <w:t>теплоэнерго</w:t>
            </w:r>
            <w:proofErr w:type="spellEnd"/>
            <w:r w:rsidR="00E10F57" w:rsidRPr="00A57488">
              <w:rPr>
                <w:rFonts w:ascii="Times New Roman" w:hAnsi="Times New Roman"/>
                <w:sz w:val="24"/>
                <w:szCs w:val="24"/>
              </w:rPr>
              <w:t xml:space="preserve">» на период </w:t>
            </w:r>
            <w:r w:rsidRPr="00A57488">
              <w:rPr>
                <w:rFonts w:ascii="Times New Roman" w:hAnsi="Times New Roman"/>
                <w:bCs/>
                <w:sz w:val="24"/>
                <w:szCs w:val="24"/>
              </w:rPr>
              <w:t xml:space="preserve">до </w:t>
            </w:r>
            <w:r w:rsidRPr="00A57488">
              <w:rPr>
                <w:rFonts w:ascii="Times New Roman" w:hAnsi="Times New Roman"/>
                <w:sz w:val="24"/>
                <w:szCs w:val="24"/>
              </w:rPr>
              <w:t>24.02.2038 года</w:t>
            </w:r>
          </w:p>
        </w:tc>
        <w:tc>
          <w:tcPr>
            <w:tcW w:w="1701" w:type="dxa"/>
          </w:tcPr>
          <w:p w:rsidR="003F0590" w:rsidRPr="00A527BB" w:rsidRDefault="003F0590" w:rsidP="00E10F57">
            <w:pPr>
              <w:widowControl w:val="0"/>
              <w:spacing w:before="60"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BB">
              <w:rPr>
                <w:rFonts w:ascii="Times New Roman" w:hAnsi="Times New Roman"/>
                <w:sz w:val="24"/>
                <w:szCs w:val="24"/>
              </w:rPr>
              <w:t>2022-2025 гг.</w:t>
            </w:r>
          </w:p>
        </w:tc>
        <w:tc>
          <w:tcPr>
            <w:tcW w:w="1933" w:type="dxa"/>
          </w:tcPr>
          <w:p w:rsidR="003F0590" w:rsidRDefault="003F0590" w:rsidP="003F0590">
            <w:pPr>
              <w:ind w:firstLine="0"/>
              <w:jc w:val="center"/>
            </w:pPr>
            <w:r w:rsidRPr="002E5DF8">
              <w:rPr>
                <w:rFonts w:ascii="Times New Roman" w:hAnsi="Times New Roman"/>
                <w:sz w:val="24"/>
              </w:rPr>
              <w:t xml:space="preserve">Администрация Великолукского </w:t>
            </w:r>
            <w:r w:rsidR="005411C4">
              <w:rPr>
                <w:rFonts w:ascii="Times New Roman" w:hAnsi="Times New Roman"/>
                <w:sz w:val="24"/>
              </w:rPr>
              <w:t>муниципального округа</w:t>
            </w:r>
          </w:p>
        </w:tc>
      </w:tr>
      <w:tr w:rsidR="00680C76" w:rsidTr="005E14A9">
        <w:tc>
          <w:tcPr>
            <w:tcW w:w="1242" w:type="dxa"/>
          </w:tcPr>
          <w:p w:rsidR="00680C76" w:rsidRDefault="00680C76" w:rsidP="00396914">
            <w:pPr>
              <w:pStyle w:val="ConsPlusNormal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(23)</w:t>
            </w:r>
          </w:p>
        </w:tc>
        <w:tc>
          <w:tcPr>
            <w:tcW w:w="4961" w:type="dxa"/>
          </w:tcPr>
          <w:p w:rsidR="00680C76" w:rsidRPr="00680C76" w:rsidRDefault="00680C76" w:rsidP="00680C76">
            <w:pPr>
              <w:pStyle w:val="ConsPlusNormal"/>
              <w:spacing w:before="60" w:line="21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C76">
              <w:rPr>
                <w:rFonts w:ascii="Times New Roman" w:hAnsi="Times New Roman"/>
                <w:sz w:val="24"/>
                <w:szCs w:val="24"/>
              </w:rPr>
              <w:t>Разработка нормативного правового акта области, предусматривающего создание и размещение на региональных порталах государственных и муниципальных услуг реестров хозяйствующих субъектов, имеющих право на оказание услуг по организации похорон, включая стоимость оказываемых ими ритуальных услуг</w:t>
            </w:r>
          </w:p>
        </w:tc>
        <w:tc>
          <w:tcPr>
            <w:tcW w:w="5622" w:type="dxa"/>
          </w:tcPr>
          <w:p w:rsidR="00ED441E" w:rsidRPr="00ED441E" w:rsidRDefault="00027E0D" w:rsidP="00A5748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D441E">
              <w:rPr>
                <w:rFonts w:ascii="Times New Roman" w:hAnsi="Times New Roman"/>
                <w:sz w:val="24"/>
                <w:szCs w:val="24"/>
              </w:rPr>
              <w:t>Реестр участников, осуществляющих деятельность</w:t>
            </w:r>
            <w:r w:rsidR="00ED441E" w:rsidRPr="00ED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41E">
              <w:rPr>
                <w:rFonts w:ascii="Times New Roman" w:hAnsi="Times New Roman"/>
                <w:sz w:val="24"/>
                <w:szCs w:val="24"/>
              </w:rPr>
              <w:t>на рынке ритуальных услуг на территории муниципального образования «Великолукский муниципальный округ» размещен на официальном сайте</w:t>
            </w:r>
            <w:r w:rsidR="00ED441E" w:rsidRPr="00ED441E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  <w:r w:rsidRPr="00ED441E">
              <w:rPr>
                <w:rFonts w:ascii="Times New Roman" w:hAnsi="Times New Roman"/>
                <w:sz w:val="24"/>
                <w:szCs w:val="24"/>
              </w:rPr>
              <w:t>:</w:t>
            </w:r>
            <w:r w:rsidR="00ED441E" w:rsidRPr="00ED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="00ED441E" w:rsidRPr="00ED441E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https://vlukirajon.gosuslugi.ru/netcat_files/46/469/</w:t>
              </w:r>
            </w:hyperlink>
          </w:p>
          <w:p w:rsidR="00680C76" w:rsidRPr="00ED441E" w:rsidRDefault="00ED441E" w:rsidP="00A57488">
            <w:pPr>
              <w:ind w:firstLine="0"/>
              <w:rPr>
                <w:color w:val="0070C0"/>
                <w:u w:val="single"/>
              </w:rPr>
            </w:pPr>
            <w:proofErr w:type="spellStart"/>
            <w:r w:rsidRPr="00ED441E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Reestr_uchastnikov.docx</w:t>
            </w:r>
            <w:proofErr w:type="spellEnd"/>
            <w:r w:rsidRPr="00ED441E">
              <w:rPr>
                <w:color w:val="0070C0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:rsidR="00ED441E" w:rsidRDefault="00ED441E" w:rsidP="00ED441E">
            <w:pPr>
              <w:pStyle w:val="Style4"/>
              <w:spacing w:line="228" w:lineRule="auto"/>
              <w:jc w:val="center"/>
              <w:rPr>
                <w:rStyle w:val="CharStyle5"/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Style w:val="CharStyle5"/>
                <w:rFonts w:ascii="Times New Roman" w:hAnsi="Times New Roman"/>
                <w:color w:val="000000"/>
                <w:sz w:val="24"/>
                <w:lang w:eastAsia="ru-RU"/>
              </w:rPr>
              <w:t>Июл</w:t>
            </w:r>
            <w:r w:rsidR="00680C76" w:rsidRPr="00A852F6">
              <w:rPr>
                <w:rStyle w:val="CharStyle5"/>
                <w:rFonts w:ascii="Times New Roman" w:hAnsi="Times New Roman"/>
                <w:color w:val="000000"/>
                <w:sz w:val="24"/>
                <w:lang w:eastAsia="ru-RU"/>
              </w:rPr>
              <w:t>ь</w:t>
            </w:r>
          </w:p>
          <w:p w:rsidR="00680C76" w:rsidRPr="00A852F6" w:rsidRDefault="00680C76" w:rsidP="00ED441E">
            <w:pPr>
              <w:pStyle w:val="Style4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D0B7D">
              <w:rPr>
                <w:rStyle w:val="CharStyle5"/>
                <w:rFonts w:ascii="Times New Roman" w:hAnsi="Times New Roman"/>
                <w:color w:val="000000"/>
                <w:sz w:val="24"/>
                <w:lang w:eastAsia="ru-RU"/>
              </w:rPr>
              <w:t>2025</w:t>
            </w:r>
            <w:r w:rsidRPr="00A852F6">
              <w:rPr>
                <w:rStyle w:val="CharStyle5"/>
                <w:rFonts w:ascii="Times New Roman" w:hAnsi="Times New Roman"/>
                <w:color w:val="000000"/>
                <w:sz w:val="24"/>
                <w:lang w:eastAsia="ru-RU"/>
              </w:rPr>
              <w:t> г.</w:t>
            </w:r>
          </w:p>
        </w:tc>
        <w:tc>
          <w:tcPr>
            <w:tcW w:w="1933" w:type="dxa"/>
          </w:tcPr>
          <w:p w:rsidR="00680C76" w:rsidRPr="00A852F6" w:rsidRDefault="00680C76" w:rsidP="004F1733">
            <w:pPr>
              <w:pStyle w:val="Style4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E5DF8">
              <w:rPr>
                <w:rFonts w:ascii="Times New Roman" w:hAnsi="Times New Roman"/>
                <w:sz w:val="24"/>
              </w:rPr>
              <w:t xml:space="preserve">Администрация Великолукского </w:t>
            </w:r>
            <w:r>
              <w:rPr>
                <w:rFonts w:ascii="Times New Roman" w:hAnsi="Times New Roman"/>
                <w:sz w:val="24"/>
              </w:rPr>
              <w:t>муниципального округа</w:t>
            </w:r>
          </w:p>
        </w:tc>
      </w:tr>
      <w:tr w:rsidR="003F0590" w:rsidTr="005E14A9">
        <w:tc>
          <w:tcPr>
            <w:tcW w:w="1242" w:type="dxa"/>
          </w:tcPr>
          <w:p w:rsidR="003F0590" w:rsidRPr="00A852F6" w:rsidRDefault="00680C76" w:rsidP="00396914">
            <w:pPr>
              <w:pStyle w:val="ConsPlusNormal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9691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24)</w:t>
            </w:r>
          </w:p>
        </w:tc>
        <w:tc>
          <w:tcPr>
            <w:tcW w:w="4961" w:type="dxa"/>
          </w:tcPr>
          <w:p w:rsidR="003F0590" w:rsidRPr="003F0590" w:rsidRDefault="003F0590" w:rsidP="00FA3252">
            <w:pPr>
              <w:pStyle w:val="Style4"/>
              <w:spacing w:before="6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590">
              <w:rPr>
                <w:rStyle w:val="CharStyle5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Приватизация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самоуправления:</w:t>
            </w:r>
            <w:r w:rsidR="00A74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0590">
              <w:rPr>
                <w:rStyle w:val="CharStyle5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организация и проведение публичных торгов по реализации указанного имущества, перепрофилирование (изменение целевого назначения имущества)</w:t>
            </w:r>
          </w:p>
        </w:tc>
        <w:tc>
          <w:tcPr>
            <w:tcW w:w="5622" w:type="dxa"/>
          </w:tcPr>
          <w:p w:rsidR="003F0590" w:rsidRPr="00FA3252" w:rsidRDefault="00FA3252" w:rsidP="00ED441E">
            <w:pPr>
              <w:shd w:val="clear" w:color="auto" w:fill="FFFFFF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  <w:r w:rsidRPr="00FA3252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  Собрания   депутатов  </w:t>
            </w:r>
            <w:r w:rsidRPr="00FA3252">
              <w:rPr>
                <w:rFonts w:ascii="Times New Roman" w:hAnsi="Times New Roman"/>
                <w:sz w:val="24"/>
                <w:szCs w:val="24"/>
              </w:rPr>
              <w:t>Великолукского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441E"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A3252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осятся  изменения  в </w:t>
            </w:r>
            <w:r w:rsidRPr="00FA3252">
              <w:rPr>
                <w:rFonts w:ascii="Times New Roman" w:hAnsi="Times New Roman"/>
                <w:sz w:val="24"/>
                <w:szCs w:val="24"/>
              </w:rPr>
              <w:t>прогнозн</w:t>
            </w:r>
            <w:r>
              <w:rPr>
                <w:rFonts w:ascii="Times New Roman" w:hAnsi="Times New Roman"/>
                <w:sz w:val="24"/>
                <w:szCs w:val="24"/>
              </w:rPr>
              <w:t>ый план</w:t>
            </w:r>
            <w:r w:rsidRPr="00FA3252">
              <w:rPr>
                <w:rFonts w:ascii="Times New Roman" w:hAnsi="Times New Roman"/>
                <w:sz w:val="24"/>
                <w:szCs w:val="24"/>
              </w:rPr>
              <w:t xml:space="preserve"> приватизации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3252">
              <w:rPr>
                <w:rFonts w:ascii="Times New Roman" w:hAnsi="Times New Roman"/>
                <w:sz w:val="24"/>
                <w:szCs w:val="24"/>
              </w:rPr>
              <w:t>муниципального имущества, находящегося в собственности муниципального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3252">
              <w:rPr>
                <w:rFonts w:ascii="Times New Roman" w:hAnsi="Times New Roman"/>
                <w:sz w:val="24"/>
                <w:szCs w:val="24"/>
              </w:rPr>
              <w:t>образован</w:t>
            </w:r>
            <w:r w:rsidR="00ED441E">
              <w:rPr>
                <w:rFonts w:ascii="Times New Roman" w:hAnsi="Times New Roman"/>
                <w:sz w:val="24"/>
                <w:szCs w:val="24"/>
              </w:rPr>
              <w:t>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F0590" w:rsidRPr="00A852F6" w:rsidRDefault="003F0590" w:rsidP="00E10F57">
            <w:pPr>
              <w:pStyle w:val="Style4"/>
              <w:spacing w:before="60"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52F6">
              <w:rPr>
                <w:rStyle w:val="CharStyle5"/>
                <w:rFonts w:ascii="Times New Roman" w:hAnsi="Times New Roman"/>
                <w:color w:val="000000"/>
                <w:sz w:val="24"/>
                <w:lang w:eastAsia="ru-RU"/>
              </w:rPr>
              <w:t>31 декабря 2025 г.</w:t>
            </w:r>
          </w:p>
        </w:tc>
        <w:tc>
          <w:tcPr>
            <w:tcW w:w="1933" w:type="dxa"/>
          </w:tcPr>
          <w:p w:rsidR="003F0590" w:rsidRDefault="003F0590" w:rsidP="003F0590">
            <w:pPr>
              <w:ind w:firstLine="0"/>
              <w:jc w:val="center"/>
            </w:pPr>
            <w:r w:rsidRPr="002E5DF8">
              <w:rPr>
                <w:rFonts w:ascii="Times New Roman" w:hAnsi="Times New Roman"/>
                <w:sz w:val="24"/>
              </w:rPr>
              <w:t>Администрация Великолукского района</w:t>
            </w:r>
          </w:p>
        </w:tc>
      </w:tr>
      <w:tr w:rsidR="003F0590" w:rsidTr="005E14A9">
        <w:tc>
          <w:tcPr>
            <w:tcW w:w="1242" w:type="dxa"/>
          </w:tcPr>
          <w:p w:rsidR="003F0590" w:rsidRPr="00A852F6" w:rsidRDefault="00680C76" w:rsidP="00680C76">
            <w:pPr>
              <w:pStyle w:val="ConsPlusNormal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(</w:t>
            </w:r>
            <w:r w:rsidR="003F059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4961" w:type="dxa"/>
          </w:tcPr>
          <w:p w:rsidR="003F0590" w:rsidRPr="003F0590" w:rsidRDefault="003F0590" w:rsidP="00FA3252">
            <w:pPr>
              <w:pStyle w:val="Style4"/>
              <w:spacing w:before="6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590">
              <w:rPr>
                <w:rStyle w:val="CharStyle5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инвентаризации кладбищ и мест захоронений на них;</w:t>
            </w:r>
          </w:p>
          <w:p w:rsidR="003F0590" w:rsidRPr="003F0590" w:rsidRDefault="003F0590" w:rsidP="00FA3252">
            <w:pPr>
              <w:pStyle w:val="Style4"/>
              <w:spacing w:before="6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590">
              <w:rPr>
                <w:rStyle w:val="CharStyle5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по результатам такой инвентаризации  реестров кладбищ и мест захоронений с размещением указанных реестров на региональных порталах государственных и муниципальных услуг;</w:t>
            </w:r>
          </w:p>
          <w:p w:rsidR="003F0590" w:rsidRPr="003F0590" w:rsidRDefault="003F0590" w:rsidP="00FA3252">
            <w:pPr>
              <w:pStyle w:val="Style4"/>
              <w:spacing w:before="6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590">
              <w:rPr>
                <w:rStyle w:val="CharStyle5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доведение до населения информации, в том числе с использованием СМИ, о создании названных реестров</w:t>
            </w:r>
          </w:p>
        </w:tc>
        <w:tc>
          <w:tcPr>
            <w:tcW w:w="5622" w:type="dxa"/>
          </w:tcPr>
          <w:p w:rsidR="00680C76" w:rsidRPr="00ED441E" w:rsidRDefault="00ED441E" w:rsidP="00ED441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Проведена инвентаризация</w:t>
            </w:r>
            <w:r w:rsidR="00680C76" w:rsidRPr="00ED441E">
              <w:rPr>
                <w:rFonts w:ascii="Times New Roman" w:hAnsi="Times New Roman"/>
                <w:sz w:val="24"/>
                <w:szCs w:val="24"/>
              </w:rPr>
              <w:t xml:space="preserve"> кладбищ и мест захоронений на 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Сведения предоставлены </w:t>
            </w:r>
            <w:r w:rsidR="00213193">
              <w:rPr>
                <w:rFonts w:ascii="Times New Roman" w:hAnsi="Times New Roman"/>
                <w:sz w:val="24"/>
                <w:szCs w:val="24"/>
              </w:rPr>
              <w:t>в Министерство строительства и Ж</w:t>
            </w:r>
            <w:proofErr w:type="gramStart"/>
            <w:r w:rsidR="00213193">
              <w:rPr>
                <w:rFonts w:ascii="Times New Roman" w:hAnsi="Times New Roman"/>
                <w:sz w:val="24"/>
                <w:szCs w:val="24"/>
              </w:rPr>
              <w:t>КХ Пск</w:t>
            </w:r>
            <w:proofErr w:type="gramEnd"/>
            <w:r w:rsidR="00213193">
              <w:rPr>
                <w:rFonts w:ascii="Times New Roman" w:hAnsi="Times New Roman"/>
                <w:sz w:val="24"/>
                <w:szCs w:val="24"/>
              </w:rPr>
              <w:t>овской области для</w:t>
            </w:r>
            <w:r w:rsidR="00213193" w:rsidRPr="00ED441E">
              <w:rPr>
                <w:rFonts w:ascii="Times New Roman" w:hAnsi="Times New Roman"/>
                <w:sz w:val="24"/>
                <w:szCs w:val="24"/>
              </w:rPr>
              <w:t xml:space="preserve"> размещен</w:t>
            </w:r>
            <w:r w:rsidR="00213193">
              <w:rPr>
                <w:rFonts w:ascii="Times New Roman" w:hAnsi="Times New Roman"/>
                <w:sz w:val="24"/>
                <w:szCs w:val="24"/>
              </w:rPr>
              <w:t>ия</w:t>
            </w:r>
            <w:r w:rsidR="00213193" w:rsidRPr="00ED441E">
              <w:rPr>
                <w:rFonts w:ascii="Times New Roman" w:hAnsi="Times New Roman"/>
                <w:sz w:val="24"/>
                <w:szCs w:val="24"/>
              </w:rPr>
              <w:t xml:space="preserve"> на реги</w:t>
            </w:r>
            <w:r w:rsidR="00213193">
              <w:rPr>
                <w:rFonts w:ascii="Times New Roman" w:hAnsi="Times New Roman"/>
                <w:sz w:val="24"/>
                <w:szCs w:val="24"/>
              </w:rPr>
              <w:t>ональном портале</w:t>
            </w:r>
            <w:r w:rsidR="00213193" w:rsidRPr="00ED441E">
              <w:rPr>
                <w:rFonts w:ascii="Times New Roman" w:hAnsi="Times New Roman"/>
                <w:sz w:val="24"/>
                <w:szCs w:val="24"/>
              </w:rPr>
              <w:t xml:space="preserve"> государственных</w:t>
            </w:r>
            <w:r w:rsidR="00213193">
              <w:rPr>
                <w:rFonts w:ascii="Times New Roman" w:hAnsi="Times New Roman"/>
                <w:sz w:val="24"/>
                <w:szCs w:val="24"/>
              </w:rPr>
              <w:t xml:space="preserve"> и муниципальных услуг.</w:t>
            </w:r>
          </w:p>
          <w:p w:rsidR="003F0590" w:rsidRPr="003F0590" w:rsidRDefault="003F0590" w:rsidP="00680C7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D441E" w:rsidRPr="00ED441E" w:rsidRDefault="00ED441E" w:rsidP="00ED441E">
            <w:pPr>
              <w:pStyle w:val="Style4"/>
              <w:spacing w:before="60"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Style w:val="CharStyle5"/>
                <w:rFonts w:ascii="Times New Roman" w:hAnsi="Times New Roman"/>
                <w:color w:val="000000"/>
                <w:sz w:val="24"/>
                <w:lang w:eastAsia="ru-RU"/>
              </w:rPr>
              <w:t>Сентябрь</w:t>
            </w:r>
          </w:p>
          <w:p w:rsidR="003F0590" w:rsidRPr="00A852F6" w:rsidRDefault="003F0590" w:rsidP="00E10F57">
            <w:pPr>
              <w:pStyle w:val="Style4"/>
              <w:spacing w:before="60"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52F6">
              <w:rPr>
                <w:rStyle w:val="CharStyle5"/>
                <w:rFonts w:ascii="Times New Roman" w:hAnsi="Times New Roman"/>
                <w:color w:val="000000"/>
                <w:sz w:val="24"/>
                <w:lang w:eastAsia="ru-RU"/>
              </w:rPr>
              <w:t>2025 г.</w:t>
            </w:r>
          </w:p>
        </w:tc>
        <w:tc>
          <w:tcPr>
            <w:tcW w:w="1933" w:type="dxa"/>
          </w:tcPr>
          <w:p w:rsidR="003F0590" w:rsidRDefault="003F0590" w:rsidP="003F0590">
            <w:pPr>
              <w:ind w:firstLine="0"/>
              <w:jc w:val="center"/>
            </w:pPr>
            <w:r w:rsidRPr="002E5DF8">
              <w:rPr>
                <w:rFonts w:ascii="Times New Roman" w:hAnsi="Times New Roman"/>
                <w:sz w:val="24"/>
              </w:rPr>
              <w:t xml:space="preserve">Администрация Великолукского </w:t>
            </w:r>
            <w:r w:rsidR="005411C4">
              <w:rPr>
                <w:rFonts w:ascii="Times New Roman" w:hAnsi="Times New Roman"/>
                <w:sz w:val="24"/>
              </w:rPr>
              <w:t>муниципального округа</w:t>
            </w:r>
          </w:p>
        </w:tc>
      </w:tr>
      <w:tr w:rsidR="003F0590" w:rsidTr="005E14A9">
        <w:tc>
          <w:tcPr>
            <w:tcW w:w="1242" w:type="dxa"/>
          </w:tcPr>
          <w:p w:rsidR="003F0590" w:rsidRPr="0057323C" w:rsidRDefault="00680C76" w:rsidP="00680C76">
            <w:pPr>
              <w:pStyle w:val="ConsPlusNormal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 (</w:t>
            </w:r>
            <w:r w:rsidR="003F0590" w:rsidRPr="0057323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4961" w:type="dxa"/>
          </w:tcPr>
          <w:p w:rsidR="003F0590" w:rsidRPr="003F0590" w:rsidRDefault="003F0590" w:rsidP="00FA3252">
            <w:pPr>
              <w:pStyle w:val="Style4"/>
              <w:spacing w:before="6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590">
              <w:rPr>
                <w:rStyle w:val="CharStyle5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оказания услуг по организации похорон по принципу «одного окна» на основе конкуренции с предоставлением лицам, ответственным за захоронения, полной информации об указанных хозяйствующих субъектах, содержащейся в таких реестрах</w:t>
            </w:r>
          </w:p>
        </w:tc>
        <w:tc>
          <w:tcPr>
            <w:tcW w:w="5622" w:type="dxa"/>
          </w:tcPr>
          <w:p w:rsidR="00213193" w:rsidRPr="00ED441E" w:rsidRDefault="00213193" w:rsidP="0021319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D441E">
              <w:rPr>
                <w:rFonts w:ascii="Times New Roman" w:hAnsi="Times New Roman"/>
                <w:sz w:val="24"/>
                <w:szCs w:val="24"/>
              </w:rPr>
              <w:t xml:space="preserve">Реестр участников, осуществляющих деятельность на рынке ритуальных услуг на территории муниципального образования «Великолукский муниципальный округ» размещен на официальном сайте муниципального образования: </w:t>
            </w:r>
            <w:hyperlink r:id="rId11" w:history="1">
              <w:r w:rsidRPr="00ED441E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https://vlukirajon.gosuslugi.ru/netcat_files/46/469/</w:t>
              </w:r>
            </w:hyperlink>
          </w:p>
          <w:p w:rsidR="003F0590" w:rsidRPr="00A57488" w:rsidRDefault="00213193" w:rsidP="00213193">
            <w:pPr>
              <w:ind w:firstLine="6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441E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Reestr_uchastnikov.docx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.</w:t>
            </w:r>
            <w:r w:rsidRPr="00213193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r w:rsidRPr="00213193">
              <w:rPr>
                <w:rFonts w:ascii="Times New Roman" w:hAnsi="Times New Roman"/>
                <w:sz w:val="24"/>
                <w:szCs w:val="24"/>
              </w:rPr>
              <w:t>Информация в реестре актуализируется два раза в год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F0590" w:rsidRPr="0057323C" w:rsidRDefault="003F0590" w:rsidP="00A57488">
            <w:pPr>
              <w:pStyle w:val="Style4"/>
              <w:spacing w:before="60"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323C">
              <w:rPr>
                <w:rStyle w:val="CharStyle5"/>
                <w:rFonts w:ascii="Times New Roman" w:hAnsi="Times New Roman"/>
                <w:color w:val="000000"/>
                <w:sz w:val="24"/>
                <w:lang w:eastAsia="ru-RU"/>
              </w:rPr>
              <w:t>31 декабря</w:t>
            </w:r>
          </w:p>
          <w:p w:rsidR="003F0590" w:rsidRPr="005E7681" w:rsidRDefault="003F0590" w:rsidP="00A57488">
            <w:pPr>
              <w:pStyle w:val="ConsPlusNormal"/>
              <w:spacing w:before="60"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323C">
              <w:rPr>
                <w:rStyle w:val="CharStyle5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933" w:type="dxa"/>
          </w:tcPr>
          <w:p w:rsidR="003F0590" w:rsidRDefault="003F0590" w:rsidP="003F0590">
            <w:pPr>
              <w:ind w:firstLine="0"/>
              <w:jc w:val="center"/>
            </w:pPr>
            <w:r w:rsidRPr="002E5DF8">
              <w:rPr>
                <w:rFonts w:ascii="Times New Roman" w:hAnsi="Times New Roman"/>
                <w:sz w:val="24"/>
              </w:rPr>
              <w:t xml:space="preserve">Администрация Великолукского </w:t>
            </w:r>
            <w:r w:rsidR="005411C4">
              <w:rPr>
                <w:rFonts w:ascii="Times New Roman" w:hAnsi="Times New Roman"/>
                <w:sz w:val="24"/>
              </w:rPr>
              <w:t>муниципального округа</w:t>
            </w:r>
          </w:p>
        </w:tc>
      </w:tr>
      <w:tr w:rsidR="003F0590" w:rsidTr="00427D5A">
        <w:trPr>
          <w:trHeight w:val="2916"/>
        </w:trPr>
        <w:tc>
          <w:tcPr>
            <w:tcW w:w="1242" w:type="dxa"/>
          </w:tcPr>
          <w:p w:rsidR="003F0590" w:rsidRPr="00A852F6" w:rsidRDefault="003F0590" w:rsidP="00D56EEF">
            <w:pPr>
              <w:pStyle w:val="ConsPlusNormal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52F6">
              <w:rPr>
                <w:rFonts w:ascii="Times New Roman" w:hAnsi="Times New Roman"/>
                <w:sz w:val="24"/>
                <w:szCs w:val="24"/>
              </w:rPr>
              <w:t>1</w:t>
            </w:r>
            <w:r w:rsidR="00A57488">
              <w:rPr>
                <w:rFonts w:ascii="Times New Roman" w:hAnsi="Times New Roman"/>
                <w:sz w:val="24"/>
                <w:szCs w:val="24"/>
              </w:rPr>
              <w:t>3</w:t>
            </w:r>
            <w:r w:rsidR="00D56EEF">
              <w:rPr>
                <w:rFonts w:ascii="Times New Roman" w:hAnsi="Times New Roman"/>
                <w:sz w:val="24"/>
                <w:szCs w:val="24"/>
              </w:rPr>
              <w:t xml:space="preserve"> (37)</w:t>
            </w:r>
          </w:p>
        </w:tc>
        <w:tc>
          <w:tcPr>
            <w:tcW w:w="4961" w:type="dxa"/>
          </w:tcPr>
          <w:p w:rsidR="003F0590" w:rsidRPr="003F0590" w:rsidRDefault="003F0590" w:rsidP="000D042B">
            <w:pPr>
              <w:widowControl w:val="0"/>
              <w:spacing w:before="60" w:line="216" w:lineRule="auto"/>
              <w:ind w:firstLine="42"/>
              <w:rPr>
                <w:rStyle w:val="CharStyle5"/>
                <w:rFonts w:ascii="Times New Roman" w:hAnsi="Times New Roman"/>
                <w:color w:val="000000"/>
                <w:sz w:val="24"/>
                <w:szCs w:val="24"/>
              </w:rPr>
            </w:pPr>
            <w:r w:rsidRPr="003F0590">
              <w:rPr>
                <w:rStyle w:val="CharStyle5"/>
                <w:rFonts w:ascii="Times New Roman" w:hAnsi="Times New Roman"/>
                <w:color w:val="000000"/>
                <w:sz w:val="24"/>
                <w:szCs w:val="24"/>
              </w:rPr>
              <w:t>Проведение открытых опросов предпринимателей в целях определения спроса/потребности в предоставлении мест под размещение нестационарных торговых объектов;</w:t>
            </w:r>
          </w:p>
          <w:p w:rsidR="003F0590" w:rsidRPr="003F0590" w:rsidRDefault="003F0590" w:rsidP="000D042B">
            <w:pPr>
              <w:widowControl w:val="0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0590">
              <w:rPr>
                <w:rStyle w:val="CharStyle5"/>
                <w:rFonts w:ascii="Times New Roman" w:hAnsi="Times New Roman"/>
                <w:sz w:val="24"/>
                <w:szCs w:val="24"/>
                <w:lang w:bidi="hi-IN"/>
              </w:rPr>
              <w:t>подготовка предложений по изменению схемы размещения нестационарных торговых объекта (расширение перечня объектов);</w:t>
            </w:r>
          </w:p>
          <w:p w:rsidR="003F0590" w:rsidRPr="003F0590" w:rsidRDefault="003F0590" w:rsidP="000D042B">
            <w:pPr>
              <w:pStyle w:val="TableParagraph"/>
              <w:spacing w:before="6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F0590">
              <w:rPr>
                <w:rStyle w:val="CharStyle5"/>
                <w:rFonts w:ascii="Times New Roman" w:eastAsia="Times New Roman" w:hAnsi="Times New Roman"/>
                <w:sz w:val="24"/>
                <w:szCs w:val="24"/>
                <w:lang w:eastAsia="ru-RU" w:bidi="hi-IN"/>
              </w:rPr>
              <w:t>утверждение актуализированной схемы размещения нестационарных торговых объектов</w:t>
            </w:r>
          </w:p>
        </w:tc>
        <w:tc>
          <w:tcPr>
            <w:tcW w:w="5622" w:type="dxa"/>
          </w:tcPr>
          <w:p w:rsidR="00FE3A4F" w:rsidRPr="00A87382" w:rsidRDefault="00A87382" w:rsidP="000E28B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382">
              <w:rPr>
                <w:rFonts w:ascii="Times New Roman" w:hAnsi="Times New Roman"/>
                <w:sz w:val="24"/>
                <w:szCs w:val="24"/>
              </w:rPr>
              <w:t>Постановлением Администрации Великолукского района от 23.04.2020 № 277 утверждена Схема размещения нестационарных торговых объектов расположенных на территории муниципального образования «Великолукский район»</w:t>
            </w:r>
            <w:r w:rsidR="00427D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0590" w:rsidRPr="00A87382" w:rsidRDefault="003F0590" w:rsidP="00A87382">
            <w:pPr>
              <w:pStyle w:val="ConsPlusNormal"/>
              <w:ind w:firstLine="0"/>
              <w:jc w:val="both"/>
            </w:pPr>
          </w:p>
        </w:tc>
        <w:tc>
          <w:tcPr>
            <w:tcW w:w="1701" w:type="dxa"/>
          </w:tcPr>
          <w:p w:rsidR="003F0590" w:rsidRPr="00A852F6" w:rsidRDefault="003F0590" w:rsidP="00A57488">
            <w:pPr>
              <w:pStyle w:val="TableParagraph"/>
              <w:spacing w:before="6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F6">
              <w:rPr>
                <w:rStyle w:val="CharStyle5"/>
                <w:rFonts w:ascii="Times New Roman" w:eastAsia="Times New Roman" w:hAnsi="Times New Roman"/>
                <w:sz w:val="24"/>
                <w:szCs w:val="24"/>
                <w:lang w:eastAsia="ru-RU" w:bidi="hi-IN"/>
              </w:rPr>
              <w:t>31 декабря</w:t>
            </w:r>
          </w:p>
          <w:p w:rsidR="003F0590" w:rsidRPr="00A852F6" w:rsidRDefault="003F0590" w:rsidP="00A57488">
            <w:pPr>
              <w:pStyle w:val="ConsPlusNormal"/>
              <w:spacing w:before="60"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F6">
              <w:rPr>
                <w:rStyle w:val="CharStyle5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933" w:type="dxa"/>
          </w:tcPr>
          <w:p w:rsidR="003F0590" w:rsidRDefault="003F0590" w:rsidP="003F0590">
            <w:pPr>
              <w:ind w:firstLine="0"/>
              <w:jc w:val="center"/>
            </w:pPr>
            <w:r w:rsidRPr="002E5DF8">
              <w:rPr>
                <w:rFonts w:ascii="Times New Roman" w:hAnsi="Times New Roman"/>
                <w:sz w:val="24"/>
              </w:rPr>
              <w:t xml:space="preserve">Администрация Великолукского </w:t>
            </w:r>
            <w:r w:rsidR="005411C4">
              <w:rPr>
                <w:rFonts w:ascii="Times New Roman" w:hAnsi="Times New Roman"/>
                <w:sz w:val="24"/>
              </w:rPr>
              <w:t>муниципального округа</w:t>
            </w:r>
          </w:p>
        </w:tc>
      </w:tr>
      <w:tr w:rsidR="003F0590" w:rsidTr="005E14A9">
        <w:tc>
          <w:tcPr>
            <w:tcW w:w="1242" w:type="dxa"/>
          </w:tcPr>
          <w:p w:rsidR="003F0590" w:rsidRPr="00A852F6" w:rsidRDefault="003F0590" w:rsidP="00D56EEF">
            <w:pPr>
              <w:pStyle w:val="ConsPlusNormal"/>
              <w:spacing w:before="6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52F6">
              <w:rPr>
                <w:rFonts w:ascii="Times New Roman" w:hAnsi="Times New Roman"/>
                <w:sz w:val="24"/>
                <w:szCs w:val="24"/>
              </w:rPr>
              <w:t>1</w:t>
            </w:r>
            <w:r w:rsidR="00A57488">
              <w:rPr>
                <w:rFonts w:ascii="Times New Roman" w:hAnsi="Times New Roman"/>
                <w:sz w:val="24"/>
                <w:szCs w:val="24"/>
              </w:rPr>
              <w:t>4</w:t>
            </w:r>
            <w:r w:rsidR="00D56EEF">
              <w:rPr>
                <w:rFonts w:ascii="Times New Roman" w:hAnsi="Times New Roman"/>
                <w:sz w:val="24"/>
                <w:szCs w:val="24"/>
              </w:rPr>
              <w:t xml:space="preserve"> (38)</w:t>
            </w:r>
          </w:p>
        </w:tc>
        <w:tc>
          <w:tcPr>
            <w:tcW w:w="4961" w:type="dxa"/>
          </w:tcPr>
          <w:p w:rsidR="003F0590" w:rsidRPr="003F0590" w:rsidRDefault="003F0590" w:rsidP="00FA3252">
            <w:pPr>
              <w:pStyle w:val="TableParagraph"/>
              <w:suppressAutoHyphens/>
              <w:spacing w:before="6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0590">
              <w:rPr>
                <w:rStyle w:val="CharStyle5"/>
                <w:rFonts w:ascii="Times New Roman" w:eastAsia="Times New Roman" w:hAnsi="Times New Roman"/>
                <w:sz w:val="24"/>
                <w:szCs w:val="24"/>
                <w:lang w:eastAsia="ru-RU" w:bidi="hi-IN"/>
              </w:rPr>
              <w:t>Разработка и утверждение программы по проведению выставок/ярмарок, включающей мероприятия по созданию новых торговых мест, снижению или освобождению от платы за их использование, размещение программы в сети «Интернет»;</w:t>
            </w:r>
            <w:r w:rsidR="00A74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0590">
              <w:rPr>
                <w:rStyle w:val="CharStyle5"/>
                <w:rFonts w:ascii="Times New Roman" w:eastAsia="Times New Roman" w:hAnsi="Times New Roman"/>
                <w:sz w:val="24"/>
                <w:szCs w:val="24"/>
                <w:lang w:eastAsia="ru-RU" w:bidi="hi-IN"/>
              </w:rPr>
              <w:t xml:space="preserve">проведение мониторинга с целью определения административных барьеров, экономических ограничений, иных </w:t>
            </w:r>
            <w:r w:rsidRPr="003F0590">
              <w:rPr>
                <w:rStyle w:val="CharStyle5"/>
                <w:rFonts w:ascii="Times New Roman" w:hAnsi="Times New Roman"/>
                <w:sz w:val="24"/>
                <w:szCs w:val="24"/>
                <w:lang w:eastAsia="ru-RU"/>
              </w:rPr>
              <w:t>факторов, являющихся барьерами входа на рынок (выхода с рынка), и их устранение, проведение межведомственных экспертных советов</w:t>
            </w:r>
            <w:proofErr w:type="gramEnd"/>
          </w:p>
        </w:tc>
        <w:tc>
          <w:tcPr>
            <w:tcW w:w="5622" w:type="dxa"/>
          </w:tcPr>
          <w:p w:rsidR="003F0590" w:rsidRPr="003F0590" w:rsidRDefault="00427D5A">
            <w:pPr>
              <w:ind w:firstLine="0"/>
              <w:rPr>
                <w:sz w:val="24"/>
                <w:szCs w:val="24"/>
              </w:rPr>
            </w:pPr>
            <w:hyperlink r:id="rId12" w:history="1">
              <w:r w:rsidRPr="000D0726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Постановлением</w:t>
              </w:r>
              <w:r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Pr="000D0726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Администра</w:t>
              </w:r>
              <w:r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ции Великолукского района от </w:t>
              </w:r>
              <w:r w:rsidRPr="00561B09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08</w:t>
              </w:r>
              <w:r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.0</w:t>
              </w:r>
              <w:r w:rsidRPr="00561B09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6</w:t>
              </w:r>
              <w:r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.2023 № </w:t>
              </w:r>
              <w:r w:rsidRPr="00561B09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770</w:t>
              </w:r>
              <w:r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утвержден План мероприятий по стимулированию увеличения и размещения нестационарных торговых объектов на территории муниципального образования «Великолукский район».</w:t>
              </w:r>
              <w:r w:rsidRPr="000D0726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</w:p>
        </w:tc>
        <w:tc>
          <w:tcPr>
            <w:tcW w:w="1701" w:type="dxa"/>
          </w:tcPr>
          <w:p w:rsidR="003F0590" w:rsidRPr="00A852F6" w:rsidRDefault="003F0590" w:rsidP="00A57488">
            <w:pPr>
              <w:pStyle w:val="TableParagraph"/>
              <w:suppressAutoHyphens/>
              <w:spacing w:before="6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F6">
              <w:rPr>
                <w:rStyle w:val="CharStyle5"/>
                <w:rFonts w:ascii="Times New Roman" w:eastAsia="Times New Roman" w:hAnsi="Times New Roman"/>
                <w:sz w:val="24"/>
                <w:szCs w:val="24"/>
                <w:lang w:eastAsia="ru-RU" w:bidi="hi-IN"/>
              </w:rPr>
              <w:t>31 декабря</w:t>
            </w:r>
          </w:p>
          <w:p w:rsidR="003F0590" w:rsidRPr="00A852F6" w:rsidRDefault="003F0590" w:rsidP="00A57488">
            <w:pPr>
              <w:pStyle w:val="ConsPlusNormal"/>
              <w:spacing w:before="60"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2F6">
              <w:rPr>
                <w:rStyle w:val="CharStyle5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933" w:type="dxa"/>
          </w:tcPr>
          <w:p w:rsidR="003F0590" w:rsidRDefault="003F0590" w:rsidP="003F0590">
            <w:pPr>
              <w:ind w:firstLine="0"/>
              <w:jc w:val="center"/>
            </w:pPr>
            <w:r w:rsidRPr="002E5DF8">
              <w:rPr>
                <w:rFonts w:ascii="Times New Roman" w:hAnsi="Times New Roman"/>
                <w:sz w:val="24"/>
              </w:rPr>
              <w:t xml:space="preserve">Администрация Великолукского </w:t>
            </w:r>
            <w:r w:rsidR="005411C4">
              <w:rPr>
                <w:rFonts w:ascii="Times New Roman" w:hAnsi="Times New Roman"/>
                <w:sz w:val="24"/>
              </w:rPr>
              <w:t>муниципального округа</w:t>
            </w:r>
          </w:p>
        </w:tc>
      </w:tr>
    </w:tbl>
    <w:p w:rsidR="00302D3F" w:rsidRDefault="00302D3F" w:rsidP="00FE3A4F">
      <w:pPr>
        <w:ind w:firstLine="0"/>
      </w:pPr>
    </w:p>
    <w:sectPr w:rsidR="00302D3F" w:rsidSect="00A01D0D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4FDD"/>
    <w:rsid w:val="00027E0D"/>
    <w:rsid w:val="00035A6B"/>
    <w:rsid w:val="00052D43"/>
    <w:rsid w:val="000D042B"/>
    <w:rsid w:val="000D0726"/>
    <w:rsid w:val="000E28B9"/>
    <w:rsid w:val="001E74D1"/>
    <w:rsid w:val="0020545B"/>
    <w:rsid w:val="00213193"/>
    <w:rsid w:val="00231E27"/>
    <w:rsid w:val="002E488F"/>
    <w:rsid w:val="002F1398"/>
    <w:rsid w:val="00302D3F"/>
    <w:rsid w:val="00351F31"/>
    <w:rsid w:val="00382705"/>
    <w:rsid w:val="00396914"/>
    <w:rsid w:val="003A77B7"/>
    <w:rsid w:val="003F0590"/>
    <w:rsid w:val="00427D5A"/>
    <w:rsid w:val="0044613A"/>
    <w:rsid w:val="00476802"/>
    <w:rsid w:val="005411C4"/>
    <w:rsid w:val="00561B09"/>
    <w:rsid w:val="005D6B44"/>
    <w:rsid w:val="005E14A9"/>
    <w:rsid w:val="00680C76"/>
    <w:rsid w:val="0068283B"/>
    <w:rsid w:val="009D0B7D"/>
    <w:rsid w:val="00A01D0D"/>
    <w:rsid w:val="00A527BB"/>
    <w:rsid w:val="00A57488"/>
    <w:rsid w:val="00A74E75"/>
    <w:rsid w:val="00A87382"/>
    <w:rsid w:val="00AD4FDD"/>
    <w:rsid w:val="00CC5D6E"/>
    <w:rsid w:val="00D56EEF"/>
    <w:rsid w:val="00D92118"/>
    <w:rsid w:val="00E06115"/>
    <w:rsid w:val="00E07D10"/>
    <w:rsid w:val="00E10F57"/>
    <w:rsid w:val="00ED441E"/>
    <w:rsid w:val="00FA3252"/>
    <w:rsid w:val="00FD21D2"/>
    <w:rsid w:val="00FE3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02D3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02D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02D3F"/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CharStyle5">
    <w:name w:val="Char Style 5"/>
    <w:rsid w:val="00302D3F"/>
    <w:rPr>
      <w:rFonts w:cs="Times New Roman"/>
      <w:sz w:val="21"/>
      <w:u w:val="none"/>
    </w:rPr>
  </w:style>
  <w:style w:type="character" w:customStyle="1" w:styleId="a3">
    <w:name w:val="Выделение жирным"/>
    <w:qFormat/>
    <w:rsid w:val="00302D3F"/>
    <w:rPr>
      <w:b/>
    </w:rPr>
  </w:style>
  <w:style w:type="character" w:customStyle="1" w:styleId="CharStyle12">
    <w:name w:val="Char Style 12"/>
    <w:rsid w:val="00302D3F"/>
    <w:rPr>
      <w:rFonts w:cs="Times New Roman"/>
      <w:b/>
      <w:sz w:val="21"/>
      <w:u w:val="none"/>
    </w:rPr>
  </w:style>
  <w:style w:type="paragraph" w:customStyle="1" w:styleId="Style4">
    <w:name w:val="Style 4"/>
    <w:basedOn w:val="a"/>
    <w:rsid w:val="00302D3F"/>
    <w:pPr>
      <w:widowControl w:val="0"/>
      <w:shd w:val="clear" w:color="auto" w:fill="FFFFFF"/>
      <w:suppressAutoHyphens/>
      <w:ind w:firstLine="0"/>
    </w:pPr>
    <w:rPr>
      <w:rFonts w:ascii="Liberation Serif;Times New Roma" w:hAnsi="Liberation Serif;Times New Roma" w:cs="Mangal"/>
      <w:color w:val="00000A"/>
      <w:kern w:val="2"/>
      <w:sz w:val="21"/>
      <w:lang w:eastAsia="zh-CN" w:bidi="hi-IN"/>
    </w:rPr>
  </w:style>
  <w:style w:type="paragraph" w:customStyle="1" w:styleId="TableParagraph">
    <w:name w:val="Table Paragraph"/>
    <w:basedOn w:val="a"/>
    <w:rsid w:val="00302D3F"/>
    <w:pPr>
      <w:widowControl w:val="0"/>
      <w:ind w:firstLine="0"/>
      <w:jc w:val="left"/>
    </w:pPr>
    <w:rPr>
      <w:rFonts w:ascii="Liberation Serif;Times New Roma" w:eastAsia="Lucida Sans Unicode" w:hAnsi="Liberation Serif;Times New Roma"/>
      <w:color w:val="000000"/>
      <w:kern w:val="2"/>
      <w:sz w:val="22"/>
      <w:szCs w:val="22"/>
      <w:lang w:eastAsia="zh-CN"/>
    </w:rPr>
  </w:style>
  <w:style w:type="character" w:styleId="a4">
    <w:name w:val="Strong"/>
    <w:basedOn w:val="a0"/>
    <w:uiPriority w:val="22"/>
    <w:qFormat/>
    <w:rsid w:val="00302D3F"/>
    <w:rPr>
      <w:b/>
      <w:bCs/>
    </w:rPr>
  </w:style>
  <w:style w:type="table" w:styleId="a5">
    <w:name w:val="Table Grid"/>
    <w:basedOn w:val="a1"/>
    <w:uiPriority w:val="59"/>
    <w:rsid w:val="00302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3F059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F059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lukirajon.reg60.ru/sites/default/files/documents/2021/postanovlenie_no_993_ot_30.09.2021__ob_utverzhdenii_perechnya_dlya_koncessii_na_2022_god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lukirajon.gosuslugi.ru/deyatelnost/napravleniya-deyatelnosti/imuschestvo/" TargetMode="External"/><Relationship Id="rId12" Type="http://schemas.openxmlformats.org/officeDocument/2006/relationships/hyperlink" Target="https://vlukirajon.reg60.ru/sites/default/files/documents/2021/postanovlenie_no_993_ot_30.09.2021__ob_utverzhdenii_perechnya_dlya_koncessii_na_2022_god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lukirajon.gosuslugi.ru/" TargetMode="External"/><Relationship Id="rId11" Type="http://schemas.openxmlformats.org/officeDocument/2006/relationships/hyperlink" Target="https://vlukirajon.gosuslugi.ru/netcat_files/46/469/" TargetMode="External"/><Relationship Id="rId5" Type="http://schemas.openxmlformats.org/officeDocument/2006/relationships/hyperlink" Target="https://vlukirajon.gosuslugi.ru/" TargetMode="External"/><Relationship Id="rId10" Type="http://schemas.openxmlformats.org/officeDocument/2006/relationships/hyperlink" Target="https://vlukirajon.gosuslugi.ru/netcat_files/46/46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lukirajon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3358E0-05C6-4284-B57D-50B5A91F6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29.09.22</dc:creator>
  <cp:lastModifiedBy>29.09.22</cp:lastModifiedBy>
  <cp:revision>8</cp:revision>
  <cp:lastPrinted>2024-01-15T07:53:00Z</cp:lastPrinted>
  <dcterms:created xsi:type="dcterms:W3CDTF">2025-01-15T13:57:00Z</dcterms:created>
  <dcterms:modified xsi:type="dcterms:W3CDTF">2026-01-20T07:54:00Z</dcterms:modified>
</cp:coreProperties>
</file>